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25" w:rsidRDefault="009F1925" w:rsidP="009F1925">
      <w:pPr>
        <w:jc w:val="center"/>
        <w:rPr>
          <w:sz w:val="48"/>
          <w:szCs w:val="48"/>
        </w:rPr>
      </w:pPr>
    </w:p>
    <w:p w:rsidR="009F1925" w:rsidRDefault="009F1925" w:rsidP="009F1925">
      <w:pPr>
        <w:jc w:val="center"/>
        <w:rPr>
          <w:sz w:val="48"/>
          <w:szCs w:val="48"/>
        </w:rPr>
      </w:pPr>
    </w:p>
    <w:p w:rsidR="009F1925" w:rsidRDefault="009F1925" w:rsidP="009F1925">
      <w:pPr>
        <w:jc w:val="center"/>
        <w:rPr>
          <w:sz w:val="48"/>
          <w:szCs w:val="48"/>
        </w:rPr>
      </w:pPr>
    </w:p>
    <w:p w:rsidR="009F1925" w:rsidRDefault="009F1925" w:rsidP="009F1925">
      <w:pPr>
        <w:jc w:val="center"/>
        <w:rPr>
          <w:sz w:val="48"/>
          <w:szCs w:val="48"/>
        </w:rPr>
      </w:pPr>
    </w:p>
    <w:p w:rsidR="009F1925" w:rsidRDefault="009F1925" w:rsidP="009F1925">
      <w:pPr>
        <w:jc w:val="center"/>
        <w:rPr>
          <w:sz w:val="48"/>
          <w:szCs w:val="48"/>
        </w:rPr>
      </w:pPr>
    </w:p>
    <w:p w:rsidR="00E604A1" w:rsidRDefault="00E604A1" w:rsidP="009F1925">
      <w:pPr>
        <w:jc w:val="center"/>
        <w:rPr>
          <w:sz w:val="48"/>
          <w:szCs w:val="48"/>
        </w:rPr>
      </w:pPr>
    </w:p>
    <w:p w:rsidR="008358CE" w:rsidRPr="003D30DD" w:rsidRDefault="00FA32B2" w:rsidP="009F1925">
      <w:pPr>
        <w:jc w:val="center"/>
        <w:rPr>
          <w:color w:val="FF0000"/>
          <w:sz w:val="56"/>
          <w:szCs w:val="56"/>
        </w:rPr>
      </w:pPr>
      <w:r w:rsidRPr="003D30DD">
        <w:rPr>
          <w:color w:val="FF0000"/>
          <w:sz w:val="56"/>
          <w:szCs w:val="56"/>
        </w:rPr>
        <w:t>EVENT NAME</w:t>
      </w:r>
    </w:p>
    <w:p w:rsidR="008358CE" w:rsidRPr="003D30DD" w:rsidRDefault="008358CE" w:rsidP="009F1925">
      <w:pPr>
        <w:jc w:val="center"/>
        <w:rPr>
          <w:sz w:val="56"/>
          <w:szCs w:val="56"/>
        </w:rPr>
      </w:pPr>
      <w:r w:rsidRPr="003D30DD">
        <w:rPr>
          <w:sz w:val="56"/>
          <w:szCs w:val="56"/>
        </w:rPr>
        <w:t>Event Management Plan</w:t>
      </w:r>
    </w:p>
    <w:p w:rsidR="008358CE" w:rsidRPr="003D30DD" w:rsidRDefault="00FA32B2" w:rsidP="009F1925">
      <w:pPr>
        <w:jc w:val="center"/>
        <w:rPr>
          <w:color w:val="FF0000"/>
          <w:sz w:val="56"/>
          <w:szCs w:val="56"/>
        </w:rPr>
      </w:pPr>
      <w:r w:rsidRPr="003D30DD">
        <w:rPr>
          <w:color w:val="FF0000"/>
          <w:sz w:val="56"/>
          <w:szCs w:val="56"/>
        </w:rPr>
        <w:t>DATE OF EVENT</w:t>
      </w:r>
    </w:p>
    <w:p w:rsidR="008358CE" w:rsidRPr="003D30DD" w:rsidRDefault="008358CE" w:rsidP="009F1925">
      <w:pPr>
        <w:jc w:val="center"/>
        <w:rPr>
          <w:sz w:val="56"/>
          <w:szCs w:val="56"/>
        </w:rPr>
      </w:pPr>
    </w:p>
    <w:p w:rsidR="008358CE" w:rsidRPr="003D30DD" w:rsidRDefault="008358CE" w:rsidP="009F1925">
      <w:pPr>
        <w:jc w:val="center"/>
        <w:rPr>
          <w:sz w:val="56"/>
          <w:szCs w:val="56"/>
        </w:rPr>
      </w:pPr>
      <w:r w:rsidRPr="003D30DD">
        <w:rPr>
          <w:sz w:val="56"/>
          <w:szCs w:val="56"/>
        </w:rPr>
        <w:t xml:space="preserve">Version </w:t>
      </w:r>
      <w:r w:rsidRPr="003D30DD">
        <w:rPr>
          <w:color w:val="FF0000"/>
          <w:sz w:val="56"/>
          <w:szCs w:val="56"/>
        </w:rPr>
        <w:t>1.0</w:t>
      </w:r>
    </w:p>
    <w:p w:rsidR="009F1925" w:rsidRPr="00E604A1" w:rsidRDefault="009F1925">
      <w:pPr>
        <w:rPr>
          <w:sz w:val="72"/>
          <w:szCs w:val="72"/>
        </w:rPr>
      </w:pPr>
    </w:p>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 w:rsidR="001E78AF" w:rsidRDefault="001E78AF">
      <w:pPr>
        <w:sectPr w:rsidR="001E78AF">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693" w:right="1134" w:bottom="1693" w:left="1134" w:header="1134" w:footer="1134" w:gutter="0"/>
          <w:cols w:space="720"/>
        </w:sectPr>
      </w:pPr>
    </w:p>
    <w:p w:rsidR="007E16D7" w:rsidRDefault="007E16D7" w:rsidP="009F1925">
      <w:pPr>
        <w:pStyle w:val="Heading"/>
        <w:rPr>
          <w:b/>
        </w:rPr>
        <w:sectPr w:rsidR="007E16D7">
          <w:footnotePr>
            <w:pos w:val="beneathText"/>
          </w:footnotePr>
          <w:pgSz w:w="11905" w:h="16837"/>
          <w:pgMar w:top="1693" w:right="1134" w:bottom="1693" w:left="1134" w:header="1134" w:footer="1134" w:gutter="0"/>
          <w:cols w:space="720"/>
        </w:sectPr>
      </w:pPr>
    </w:p>
    <w:p w:rsidR="008358CE" w:rsidRDefault="008358CE" w:rsidP="00B9774F">
      <w:pPr>
        <w:pStyle w:val="Heading"/>
        <w:rPr>
          <w:b/>
        </w:rPr>
      </w:pPr>
      <w:r w:rsidRPr="001E78AF">
        <w:rPr>
          <w:b/>
        </w:rPr>
        <w:lastRenderedPageBreak/>
        <w:t>Contents</w:t>
      </w:r>
    </w:p>
    <w:p w:rsidR="0077449B" w:rsidRDefault="00BA7A8F">
      <w:pPr>
        <w:pStyle w:val="TOC1"/>
        <w:tabs>
          <w:tab w:val="right" w:leader="dot" w:pos="9627"/>
        </w:tabs>
        <w:rPr>
          <w:rFonts w:ascii="Times New Roman" w:eastAsia="Times New Roman" w:hAnsi="Times New Roman"/>
          <w:noProof/>
          <w:kern w:val="0"/>
        </w:rPr>
      </w:pPr>
      <w:r>
        <w:fldChar w:fldCharType="begin"/>
      </w:r>
      <w:r w:rsidR="00E730E8">
        <w:instrText xml:space="preserve"> TOC \o "1-3" \h \z \u </w:instrText>
      </w:r>
      <w:r>
        <w:fldChar w:fldCharType="separate"/>
      </w:r>
      <w:hyperlink w:anchor="_Toc231265290" w:history="1">
        <w:r w:rsidR="0077449B" w:rsidRPr="00AD3E92">
          <w:rPr>
            <w:rStyle w:val="Hyperlink"/>
            <w:b/>
            <w:noProof/>
          </w:rPr>
          <w:t>Glossary</w:t>
        </w:r>
        <w:r w:rsidR="0077449B">
          <w:rPr>
            <w:noProof/>
            <w:webHidden/>
          </w:rPr>
          <w:tab/>
        </w:r>
        <w:r>
          <w:rPr>
            <w:noProof/>
            <w:webHidden/>
          </w:rPr>
          <w:fldChar w:fldCharType="begin"/>
        </w:r>
        <w:r w:rsidR="0077449B">
          <w:rPr>
            <w:noProof/>
            <w:webHidden/>
          </w:rPr>
          <w:instrText xml:space="preserve"> PAGEREF _Toc231265290 \h </w:instrText>
        </w:r>
        <w:r>
          <w:rPr>
            <w:noProof/>
            <w:webHidden/>
          </w:rPr>
        </w:r>
        <w:r>
          <w:rPr>
            <w:noProof/>
            <w:webHidden/>
          </w:rPr>
          <w:fldChar w:fldCharType="separate"/>
        </w:r>
        <w:r w:rsidR="00975965">
          <w:rPr>
            <w:noProof/>
            <w:webHidden/>
          </w:rPr>
          <w:t>3</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1" w:history="1">
        <w:r w:rsidR="0077449B" w:rsidRPr="00AD3E92">
          <w:rPr>
            <w:rStyle w:val="Hyperlink"/>
            <w:b/>
            <w:noProof/>
          </w:rPr>
          <w:t>Plan Production &amp; Control</w:t>
        </w:r>
        <w:r w:rsidR="0077449B">
          <w:rPr>
            <w:noProof/>
            <w:webHidden/>
          </w:rPr>
          <w:tab/>
        </w:r>
        <w:r>
          <w:rPr>
            <w:noProof/>
            <w:webHidden/>
          </w:rPr>
          <w:fldChar w:fldCharType="begin"/>
        </w:r>
        <w:r w:rsidR="0077449B">
          <w:rPr>
            <w:noProof/>
            <w:webHidden/>
          </w:rPr>
          <w:instrText xml:space="preserve"> PAGEREF _Toc231265291 \h </w:instrText>
        </w:r>
        <w:r>
          <w:rPr>
            <w:noProof/>
            <w:webHidden/>
          </w:rPr>
        </w:r>
        <w:r>
          <w:rPr>
            <w:noProof/>
            <w:webHidden/>
          </w:rPr>
          <w:fldChar w:fldCharType="separate"/>
        </w:r>
        <w:r w:rsidR="00975965">
          <w:rPr>
            <w:noProof/>
            <w:webHidden/>
          </w:rPr>
          <w:t>3</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2" w:history="1">
        <w:r w:rsidR="0077449B" w:rsidRPr="00AD3E92">
          <w:rPr>
            <w:rStyle w:val="Hyperlink"/>
            <w:b/>
            <w:noProof/>
          </w:rPr>
          <w:t>Event Outline</w:t>
        </w:r>
        <w:r w:rsidR="0077449B">
          <w:rPr>
            <w:noProof/>
            <w:webHidden/>
          </w:rPr>
          <w:tab/>
        </w:r>
        <w:r>
          <w:rPr>
            <w:noProof/>
            <w:webHidden/>
          </w:rPr>
          <w:fldChar w:fldCharType="begin"/>
        </w:r>
        <w:r w:rsidR="0077449B">
          <w:rPr>
            <w:noProof/>
            <w:webHidden/>
          </w:rPr>
          <w:instrText xml:space="preserve"> PAGEREF _Toc231265292 \h </w:instrText>
        </w:r>
        <w:r>
          <w:rPr>
            <w:noProof/>
            <w:webHidden/>
          </w:rPr>
        </w:r>
        <w:r>
          <w:rPr>
            <w:noProof/>
            <w:webHidden/>
          </w:rPr>
          <w:fldChar w:fldCharType="separate"/>
        </w:r>
        <w:r w:rsidR="00975965">
          <w:rPr>
            <w:noProof/>
            <w:webHidden/>
          </w:rPr>
          <w:t>3</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3" w:history="1">
        <w:r w:rsidR="0077449B" w:rsidRPr="00AD3E92">
          <w:rPr>
            <w:rStyle w:val="Hyperlink"/>
            <w:b/>
            <w:noProof/>
          </w:rPr>
          <w:t>Plan Aim and Objectives</w:t>
        </w:r>
        <w:r w:rsidR="0077449B">
          <w:rPr>
            <w:noProof/>
            <w:webHidden/>
          </w:rPr>
          <w:tab/>
        </w:r>
        <w:r>
          <w:rPr>
            <w:noProof/>
            <w:webHidden/>
          </w:rPr>
          <w:fldChar w:fldCharType="begin"/>
        </w:r>
        <w:r w:rsidR="0077449B">
          <w:rPr>
            <w:noProof/>
            <w:webHidden/>
          </w:rPr>
          <w:instrText xml:space="preserve"> PAGEREF _Toc231265293 \h </w:instrText>
        </w:r>
        <w:r>
          <w:rPr>
            <w:noProof/>
            <w:webHidden/>
          </w:rPr>
        </w:r>
        <w:r>
          <w:rPr>
            <w:noProof/>
            <w:webHidden/>
          </w:rPr>
          <w:fldChar w:fldCharType="separate"/>
        </w:r>
        <w:r w:rsidR="00975965">
          <w:rPr>
            <w:noProof/>
            <w:webHidden/>
          </w:rPr>
          <w:t>3</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4" w:history="1">
        <w:r w:rsidR="0077449B" w:rsidRPr="00AD3E92">
          <w:rPr>
            <w:rStyle w:val="Hyperlink"/>
            <w:b/>
            <w:noProof/>
          </w:rPr>
          <w:t>Event Management Structure</w:t>
        </w:r>
        <w:r w:rsidR="0077449B">
          <w:rPr>
            <w:noProof/>
            <w:webHidden/>
          </w:rPr>
          <w:tab/>
        </w:r>
        <w:r>
          <w:rPr>
            <w:noProof/>
            <w:webHidden/>
          </w:rPr>
          <w:fldChar w:fldCharType="begin"/>
        </w:r>
        <w:r w:rsidR="0077449B">
          <w:rPr>
            <w:noProof/>
            <w:webHidden/>
          </w:rPr>
          <w:instrText xml:space="preserve"> PAGEREF _Toc231265294 \h </w:instrText>
        </w:r>
        <w:r>
          <w:rPr>
            <w:noProof/>
            <w:webHidden/>
          </w:rPr>
        </w:r>
        <w:r>
          <w:rPr>
            <w:noProof/>
            <w:webHidden/>
          </w:rPr>
          <w:fldChar w:fldCharType="separate"/>
        </w:r>
        <w:r w:rsidR="00975965">
          <w:rPr>
            <w:noProof/>
            <w:webHidden/>
          </w:rPr>
          <w:t>3</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5" w:history="1">
        <w:r w:rsidR="0077449B" w:rsidRPr="00AD3E92">
          <w:rPr>
            <w:rStyle w:val="Hyperlink"/>
            <w:b/>
            <w:noProof/>
          </w:rPr>
          <w:t>Crowd Management</w:t>
        </w:r>
        <w:r w:rsidR="0077449B">
          <w:rPr>
            <w:noProof/>
            <w:webHidden/>
          </w:rPr>
          <w:tab/>
        </w:r>
        <w:r>
          <w:rPr>
            <w:noProof/>
            <w:webHidden/>
          </w:rPr>
          <w:fldChar w:fldCharType="begin"/>
        </w:r>
        <w:r w:rsidR="0077449B">
          <w:rPr>
            <w:noProof/>
            <w:webHidden/>
          </w:rPr>
          <w:instrText xml:space="preserve"> PAGEREF _Toc231265295 \h </w:instrText>
        </w:r>
        <w:r>
          <w:rPr>
            <w:noProof/>
            <w:webHidden/>
          </w:rPr>
        </w:r>
        <w:r>
          <w:rPr>
            <w:noProof/>
            <w:webHidden/>
          </w:rPr>
          <w:fldChar w:fldCharType="separate"/>
        </w:r>
        <w:r w:rsidR="00975965">
          <w:rPr>
            <w:noProof/>
            <w:webHidden/>
          </w:rPr>
          <w:t>3</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6" w:history="1">
        <w:r w:rsidR="0077449B" w:rsidRPr="00AD3E92">
          <w:rPr>
            <w:rStyle w:val="Hyperlink"/>
            <w:b/>
            <w:noProof/>
          </w:rPr>
          <w:t>Emergency Procedures</w:t>
        </w:r>
        <w:r w:rsidR="0077449B">
          <w:rPr>
            <w:noProof/>
            <w:webHidden/>
          </w:rPr>
          <w:tab/>
        </w:r>
        <w:r>
          <w:rPr>
            <w:noProof/>
            <w:webHidden/>
          </w:rPr>
          <w:fldChar w:fldCharType="begin"/>
        </w:r>
        <w:r w:rsidR="0077449B">
          <w:rPr>
            <w:noProof/>
            <w:webHidden/>
          </w:rPr>
          <w:instrText xml:space="preserve"> PAGEREF _Toc231265296 \h </w:instrText>
        </w:r>
        <w:r>
          <w:rPr>
            <w:noProof/>
            <w:webHidden/>
          </w:rPr>
        </w:r>
        <w:r>
          <w:rPr>
            <w:noProof/>
            <w:webHidden/>
          </w:rPr>
          <w:fldChar w:fldCharType="separate"/>
        </w:r>
        <w:r w:rsidR="00975965">
          <w:rPr>
            <w:noProof/>
            <w:webHidden/>
          </w:rPr>
          <w:t>4</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7" w:history="1">
        <w:r w:rsidR="0077449B" w:rsidRPr="00AD3E92">
          <w:rPr>
            <w:rStyle w:val="Hyperlink"/>
            <w:b/>
            <w:noProof/>
          </w:rPr>
          <w:t>Evacuation Procedures</w:t>
        </w:r>
        <w:r w:rsidR="0077449B">
          <w:rPr>
            <w:noProof/>
            <w:webHidden/>
          </w:rPr>
          <w:tab/>
        </w:r>
        <w:r>
          <w:rPr>
            <w:noProof/>
            <w:webHidden/>
          </w:rPr>
          <w:fldChar w:fldCharType="begin"/>
        </w:r>
        <w:r w:rsidR="0077449B">
          <w:rPr>
            <w:noProof/>
            <w:webHidden/>
          </w:rPr>
          <w:instrText xml:space="preserve"> PAGEREF _Toc231265297 \h </w:instrText>
        </w:r>
        <w:r>
          <w:rPr>
            <w:noProof/>
            <w:webHidden/>
          </w:rPr>
        </w:r>
        <w:r>
          <w:rPr>
            <w:noProof/>
            <w:webHidden/>
          </w:rPr>
          <w:fldChar w:fldCharType="separate"/>
        </w:r>
        <w:r w:rsidR="00975965">
          <w:rPr>
            <w:noProof/>
            <w:webHidden/>
          </w:rPr>
          <w:t>4</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8" w:history="1">
        <w:r w:rsidR="0077449B" w:rsidRPr="00AD3E92">
          <w:rPr>
            <w:rStyle w:val="Hyperlink"/>
            <w:b/>
            <w:noProof/>
          </w:rPr>
          <w:t>Road Traffic Management</w:t>
        </w:r>
        <w:r w:rsidR="0077449B">
          <w:rPr>
            <w:noProof/>
            <w:webHidden/>
          </w:rPr>
          <w:tab/>
        </w:r>
        <w:r>
          <w:rPr>
            <w:noProof/>
            <w:webHidden/>
          </w:rPr>
          <w:fldChar w:fldCharType="begin"/>
        </w:r>
        <w:r w:rsidR="0077449B">
          <w:rPr>
            <w:noProof/>
            <w:webHidden/>
          </w:rPr>
          <w:instrText xml:space="preserve"> PAGEREF _Toc231265298 \h </w:instrText>
        </w:r>
        <w:r>
          <w:rPr>
            <w:noProof/>
            <w:webHidden/>
          </w:rPr>
        </w:r>
        <w:r>
          <w:rPr>
            <w:noProof/>
            <w:webHidden/>
          </w:rPr>
          <w:fldChar w:fldCharType="separate"/>
        </w:r>
        <w:r w:rsidR="00975965">
          <w:rPr>
            <w:noProof/>
            <w:webHidden/>
          </w:rPr>
          <w:t>4</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299" w:history="1">
        <w:r w:rsidR="0077449B" w:rsidRPr="00AD3E92">
          <w:rPr>
            <w:rStyle w:val="Hyperlink"/>
            <w:rFonts w:cs="Tahoma"/>
            <w:b/>
            <w:noProof/>
          </w:rPr>
          <w:t>Public Transport Management</w:t>
        </w:r>
        <w:r w:rsidR="0077449B">
          <w:rPr>
            <w:noProof/>
            <w:webHidden/>
          </w:rPr>
          <w:tab/>
        </w:r>
        <w:r>
          <w:rPr>
            <w:noProof/>
            <w:webHidden/>
          </w:rPr>
          <w:fldChar w:fldCharType="begin"/>
        </w:r>
        <w:r w:rsidR="0077449B">
          <w:rPr>
            <w:noProof/>
            <w:webHidden/>
          </w:rPr>
          <w:instrText xml:space="preserve"> PAGEREF _Toc231265299 \h </w:instrText>
        </w:r>
        <w:r>
          <w:rPr>
            <w:noProof/>
            <w:webHidden/>
          </w:rPr>
        </w:r>
        <w:r>
          <w:rPr>
            <w:noProof/>
            <w:webHidden/>
          </w:rPr>
          <w:fldChar w:fldCharType="separate"/>
        </w:r>
        <w:r w:rsidR="00975965">
          <w:rPr>
            <w:noProof/>
            <w:webHidden/>
          </w:rPr>
          <w:t>4</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0" w:history="1">
        <w:r w:rsidR="0077449B" w:rsidRPr="00AD3E92">
          <w:rPr>
            <w:rStyle w:val="Hyperlink"/>
            <w:b/>
            <w:noProof/>
          </w:rPr>
          <w:t>Firework &amp; Pyrotechnic Management</w:t>
        </w:r>
        <w:r w:rsidR="0077449B">
          <w:rPr>
            <w:noProof/>
            <w:webHidden/>
          </w:rPr>
          <w:tab/>
        </w:r>
        <w:r>
          <w:rPr>
            <w:noProof/>
            <w:webHidden/>
          </w:rPr>
          <w:fldChar w:fldCharType="begin"/>
        </w:r>
        <w:r w:rsidR="0077449B">
          <w:rPr>
            <w:noProof/>
            <w:webHidden/>
          </w:rPr>
          <w:instrText xml:space="preserve"> PAGEREF _Toc231265300 \h </w:instrText>
        </w:r>
        <w:r>
          <w:rPr>
            <w:noProof/>
            <w:webHidden/>
          </w:rPr>
        </w:r>
        <w:r>
          <w:rPr>
            <w:noProof/>
            <w:webHidden/>
          </w:rPr>
          <w:fldChar w:fldCharType="separate"/>
        </w:r>
        <w:r w:rsidR="00975965">
          <w:rPr>
            <w:noProof/>
            <w:webHidden/>
          </w:rPr>
          <w:t>4</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1" w:history="1">
        <w:r w:rsidR="0077449B" w:rsidRPr="00AD3E92">
          <w:rPr>
            <w:rStyle w:val="Hyperlink"/>
            <w:b/>
            <w:noProof/>
          </w:rPr>
          <w:t>Severe Weather &amp; Event Cancellation</w:t>
        </w:r>
        <w:r w:rsidR="0077449B">
          <w:rPr>
            <w:noProof/>
            <w:webHidden/>
          </w:rPr>
          <w:tab/>
        </w:r>
        <w:r>
          <w:rPr>
            <w:noProof/>
            <w:webHidden/>
          </w:rPr>
          <w:fldChar w:fldCharType="begin"/>
        </w:r>
        <w:r w:rsidR="0077449B">
          <w:rPr>
            <w:noProof/>
            <w:webHidden/>
          </w:rPr>
          <w:instrText xml:space="preserve"> PAGEREF _Toc231265301 \h </w:instrText>
        </w:r>
        <w:r>
          <w:rPr>
            <w:noProof/>
            <w:webHidden/>
          </w:rPr>
        </w:r>
        <w:r>
          <w:rPr>
            <w:noProof/>
            <w:webHidden/>
          </w:rPr>
          <w:fldChar w:fldCharType="separate"/>
        </w:r>
        <w:r w:rsidR="00975965">
          <w:rPr>
            <w:noProof/>
            <w:webHidden/>
          </w:rPr>
          <w:t>5</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2" w:history="1">
        <w:r w:rsidR="0077449B" w:rsidRPr="00AD3E92">
          <w:rPr>
            <w:rStyle w:val="Hyperlink"/>
            <w:b/>
            <w:noProof/>
          </w:rPr>
          <w:t>First Aid</w:t>
        </w:r>
        <w:r w:rsidR="0077449B">
          <w:rPr>
            <w:noProof/>
            <w:webHidden/>
          </w:rPr>
          <w:tab/>
        </w:r>
        <w:r>
          <w:rPr>
            <w:noProof/>
            <w:webHidden/>
          </w:rPr>
          <w:fldChar w:fldCharType="begin"/>
        </w:r>
        <w:r w:rsidR="0077449B">
          <w:rPr>
            <w:noProof/>
            <w:webHidden/>
          </w:rPr>
          <w:instrText xml:space="preserve"> PAGEREF _Toc231265302 \h </w:instrText>
        </w:r>
        <w:r>
          <w:rPr>
            <w:noProof/>
            <w:webHidden/>
          </w:rPr>
        </w:r>
        <w:r>
          <w:rPr>
            <w:noProof/>
            <w:webHidden/>
          </w:rPr>
          <w:fldChar w:fldCharType="separate"/>
        </w:r>
        <w:r w:rsidR="00975965">
          <w:rPr>
            <w:noProof/>
            <w:webHidden/>
          </w:rPr>
          <w:t>5</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3" w:history="1">
        <w:r w:rsidR="0077449B" w:rsidRPr="00AD3E92">
          <w:rPr>
            <w:rStyle w:val="Hyperlink"/>
            <w:b/>
            <w:noProof/>
          </w:rPr>
          <w:t>Fire Precautions &amp; Equipment</w:t>
        </w:r>
        <w:r w:rsidR="0077449B">
          <w:rPr>
            <w:noProof/>
            <w:webHidden/>
          </w:rPr>
          <w:tab/>
        </w:r>
        <w:r>
          <w:rPr>
            <w:noProof/>
            <w:webHidden/>
          </w:rPr>
          <w:fldChar w:fldCharType="begin"/>
        </w:r>
        <w:r w:rsidR="0077449B">
          <w:rPr>
            <w:noProof/>
            <w:webHidden/>
          </w:rPr>
          <w:instrText xml:space="preserve"> PAGEREF _Toc231265303 \h </w:instrText>
        </w:r>
        <w:r>
          <w:rPr>
            <w:noProof/>
            <w:webHidden/>
          </w:rPr>
        </w:r>
        <w:r>
          <w:rPr>
            <w:noProof/>
            <w:webHidden/>
          </w:rPr>
          <w:fldChar w:fldCharType="separate"/>
        </w:r>
        <w:r w:rsidR="00975965">
          <w:rPr>
            <w:noProof/>
            <w:webHidden/>
          </w:rPr>
          <w:t>5</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4" w:history="1">
        <w:r w:rsidR="0077449B" w:rsidRPr="00AD3E92">
          <w:rPr>
            <w:rStyle w:val="Hyperlink"/>
            <w:b/>
            <w:noProof/>
          </w:rPr>
          <w:t>Communications</w:t>
        </w:r>
        <w:r w:rsidR="0077449B">
          <w:rPr>
            <w:noProof/>
            <w:webHidden/>
          </w:rPr>
          <w:tab/>
        </w:r>
        <w:r>
          <w:rPr>
            <w:noProof/>
            <w:webHidden/>
          </w:rPr>
          <w:fldChar w:fldCharType="begin"/>
        </w:r>
        <w:r w:rsidR="0077449B">
          <w:rPr>
            <w:noProof/>
            <w:webHidden/>
          </w:rPr>
          <w:instrText xml:space="preserve"> PAGEREF _Toc231265304 \h </w:instrText>
        </w:r>
        <w:r>
          <w:rPr>
            <w:noProof/>
            <w:webHidden/>
          </w:rPr>
        </w:r>
        <w:r>
          <w:rPr>
            <w:noProof/>
            <w:webHidden/>
          </w:rPr>
          <w:fldChar w:fldCharType="separate"/>
        </w:r>
        <w:r w:rsidR="00975965">
          <w:rPr>
            <w:noProof/>
            <w:webHidden/>
          </w:rPr>
          <w:t>6</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5" w:history="1">
        <w:r w:rsidR="0077449B" w:rsidRPr="00AD3E92">
          <w:rPr>
            <w:rStyle w:val="Hyperlink"/>
            <w:b/>
            <w:noProof/>
          </w:rPr>
          <w:t>Media</w:t>
        </w:r>
        <w:r w:rsidR="0077449B">
          <w:rPr>
            <w:noProof/>
            <w:webHidden/>
          </w:rPr>
          <w:tab/>
        </w:r>
        <w:r>
          <w:rPr>
            <w:noProof/>
            <w:webHidden/>
          </w:rPr>
          <w:fldChar w:fldCharType="begin"/>
        </w:r>
        <w:r w:rsidR="0077449B">
          <w:rPr>
            <w:noProof/>
            <w:webHidden/>
          </w:rPr>
          <w:instrText xml:space="preserve"> PAGEREF _Toc231265305 \h </w:instrText>
        </w:r>
        <w:r>
          <w:rPr>
            <w:noProof/>
            <w:webHidden/>
          </w:rPr>
        </w:r>
        <w:r>
          <w:rPr>
            <w:noProof/>
            <w:webHidden/>
          </w:rPr>
          <w:fldChar w:fldCharType="separate"/>
        </w:r>
        <w:r w:rsidR="00975965">
          <w:rPr>
            <w:noProof/>
            <w:webHidden/>
          </w:rPr>
          <w:t>6</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6" w:history="1">
        <w:r w:rsidR="0077449B" w:rsidRPr="00AD3E92">
          <w:rPr>
            <w:rStyle w:val="Hyperlink"/>
            <w:b/>
            <w:noProof/>
          </w:rPr>
          <w:t>Waste Management</w:t>
        </w:r>
        <w:r w:rsidR="0077449B">
          <w:rPr>
            <w:noProof/>
            <w:webHidden/>
          </w:rPr>
          <w:tab/>
        </w:r>
        <w:r>
          <w:rPr>
            <w:noProof/>
            <w:webHidden/>
          </w:rPr>
          <w:fldChar w:fldCharType="begin"/>
        </w:r>
        <w:r w:rsidR="0077449B">
          <w:rPr>
            <w:noProof/>
            <w:webHidden/>
          </w:rPr>
          <w:instrText xml:space="preserve"> PAGEREF _Toc231265306 \h </w:instrText>
        </w:r>
        <w:r>
          <w:rPr>
            <w:noProof/>
            <w:webHidden/>
          </w:rPr>
        </w:r>
        <w:r>
          <w:rPr>
            <w:noProof/>
            <w:webHidden/>
          </w:rPr>
          <w:fldChar w:fldCharType="separate"/>
        </w:r>
        <w:r w:rsidR="00975965">
          <w:rPr>
            <w:noProof/>
            <w:webHidden/>
          </w:rPr>
          <w:t>6</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7" w:history="1">
        <w:r w:rsidR="0077449B" w:rsidRPr="00AD3E92">
          <w:rPr>
            <w:rStyle w:val="Hyperlink"/>
            <w:b/>
            <w:noProof/>
          </w:rPr>
          <w:t>Toilets</w:t>
        </w:r>
        <w:r w:rsidR="0077449B">
          <w:rPr>
            <w:noProof/>
            <w:webHidden/>
          </w:rPr>
          <w:tab/>
        </w:r>
        <w:r>
          <w:rPr>
            <w:noProof/>
            <w:webHidden/>
          </w:rPr>
          <w:fldChar w:fldCharType="begin"/>
        </w:r>
        <w:r w:rsidR="0077449B">
          <w:rPr>
            <w:noProof/>
            <w:webHidden/>
          </w:rPr>
          <w:instrText xml:space="preserve"> PAGEREF _Toc231265307 \h </w:instrText>
        </w:r>
        <w:r>
          <w:rPr>
            <w:noProof/>
            <w:webHidden/>
          </w:rPr>
        </w:r>
        <w:r>
          <w:rPr>
            <w:noProof/>
            <w:webHidden/>
          </w:rPr>
          <w:fldChar w:fldCharType="separate"/>
        </w:r>
        <w:r w:rsidR="00975965">
          <w:rPr>
            <w:noProof/>
            <w:webHidden/>
          </w:rPr>
          <w:t>6</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8" w:history="1">
        <w:r w:rsidR="0077449B" w:rsidRPr="00AD3E92">
          <w:rPr>
            <w:rStyle w:val="Hyperlink"/>
            <w:b/>
            <w:noProof/>
          </w:rPr>
          <w:t>Catering</w:t>
        </w:r>
        <w:r w:rsidR="0077449B">
          <w:rPr>
            <w:noProof/>
            <w:webHidden/>
          </w:rPr>
          <w:tab/>
        </w:r>
        <w:r>
          <w:rPr>
            <w:noProof/>
            <w:webHidden/>
          </w:rPr>
          <w:fldChar w:fldCharType="begin"/>
        </w:r>
        <w:r w:rsidR="0077449B">
          <w:rPr>
            <w:noProof/>
            <w:webHidden/>
          </w:rPr>
          <w:instrText xml:space="preserve"> PAGEREF _Toc231265308 \h </w:instrText>
        </w:r>
        <w:r>
          <w:rPr>
            <w:noProof/>
            <w:webHidden/>
          </w:rPr>
        </w:r>
        <w:r>
          <w:rPr>
            <w:noProof/>
            <w:webHidden/>
          </w:rPr>
          <w:fldChar w:fldCharType="separate"/>
        </w:r>
        <w:r w:rsidR="00975965">
          <w:rPr>
            <w:noProof/>
            <w:webHidden/>
          </w:rPr>
          <w:t>7</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09" w:history="1">
        <w:r w:rsidR="0077449B" w:rsidRPr="00AD3E92">
          <w:rPr>
            <w:rStyle w:val="Hyperlink"/>
            <w:b/>
            <w:noProof/>
          </w:rPr>
          <w:t>Lighting</w:t>
        </w:r>
        <w:r w:rsidR="0077449B">
          <w:rPr>
            <w:noProof/>
            <w:webHidden/>
          </w:rPr>
          <w:tab/>
        </w:r>
        <w:r>
          <w:rPr>
            <w:noProof/>
            <w:webHidden/>
          </w:rPr>
          <w:fldChar w:fldCharType="begin"/>
        </w:r>
        <w:r w:rsidR="0077449B">
          <w:rPr>
            <w:noProof/>
            <w:webHidden/>
          </w:rPr>
          <w:instrText xml:space="preserve"> PAGEREF _Toc231265309 \h </w:instrText>
        </w:r>
        <w:r>
          <w:rPr>
            <w:noProof/>
            <w:webHidden/>
          </w:rPr>
        </w:r>
        <w:r>
          <w:rPr>
            <w:noProof/>
            <w:webHidden/>
          </w:rPr>
          <w:fldChar w:fldCharType="separate"/>
        </w:r>
        <w:r w:rsidR="00975965">
          <w:rPr>
            <w:noProof/>
            <w:webHidden/>
          </w:rPr>
          <w:t>7</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0" w:history="1">
        <w:r w:rsidR="0077449B" w:rsidRPr="00AD3E92">
          <w:rPr>
            <w:rStyle w:val="Hyperlink"/>
            <w:b/>
            <w:noProof/>
          </w:rPr>
          <w:t>Noise Management Policy</w:t>
        </w:r>
        <w:r w:rsidR="0077449B">
          <w:rPr>
            <w:noProof/>
            <w:webHidden/>
          </w:rPr>
          <w:tab/>
        </w:r>
        <w:r>
          <w:rPr>
            <w:noProof/>
            <w:webHidden/>
          </w:rPr>
          <w:fldChar w:fldCharType="begin"/>
        </w:r>
        <w:r w:rsidR="0077449B">
          <w:rPr>
            <w:noProof/>
            <w:webHidden/>
          </w:rPr>
          <w:instrText xml:space="preserve"> PAGEREF _Toc231265310 \h </w:instrText>
        </w:r>
        <w:r>
          <w:rPr>
            <w:noProof/>
            <w:webHidden/>
          </w:rPr>
        </w:r>
        <w:r>
          <w:rPr>
            <w:noProof/>
            <w:webHidden/>
          </w:rPr>
          <w:fldChar w:fldCharType="separate"/>
        </w:r>
        <w:r w:rsidR="00975965">
          <w:rPr>
            <w:noProof/>
            <w:webHidden/>
          </w:rPr>
          <w:t>7</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1" w:history="1">
        <w:r w:rsidR="0077449B" w:rsidRPr="00AD3E92">
          <w:rPr>
            <w:rStyle w:val="Hyperlink"/>
            <w:b/>
            <w:noProof/>
          </w:rPr>
          <w:t>Lost Children Policy</w:t>
        </w:r>
        <w:r w:rsidR="0077449B">
          <w:rPr>
            <w:noProof/>
            <w:webHidden/>
          </w:rPr>
          <w:tab/>
        </w:r>
        <w:r>
          <w:rPr>
            <w:noProof/>
            <w:webHidden/>
          </w:rPr>
          <w:fldChar w:fldCharType="begin"/>
        </w:r>
        <w:r w:rsidR="0077449B">
          <w:rPr>
            <w:noProof/>
            <w:webHidden/>
          </w:rPr>
          <w:instrText xml:space="preserve"> PAGEREF _Toc231265311 \h </w:instrText>
        </w:r>
        <w:r>
          <w:rPr>
            <w:noProof/>
            <w:webHidden/>
          </w:rPr>
        </w:r>
        <w:r>
          <w:rPr>
            <w:noProof/>
            <w:webHidden/>
          </w:rPr>
          <w:fldChar w:fldCharType="separate"/>
        </w:r>
        <w:r w:rsidR="00975965">
          <w:rPr>
            <w:noProof/>
            <w:webHidden/>
          </w:rPr>
          <w:t>8</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2" w:history="1">
        <w:r w:rsidR="0077449B" w:rsidRPr="00AD3E92">
          <w:rPr>
            <w:rStyle w:val="Hyperlink"/>
            <w:b/>
            <w:noProof/>
          </w:rPr>
          <w:t>Equality Impact Statement</w:t>
        </w:r>
        <w:r w:rsidR="0077449B">
          <w:rPr>
            <w:noProof/>
            <w:webHidden/>
          </w:rPr>
          <w:tab/>
        </w:r>
        <w:r>
          <w:rPr>
            <w:noProof/>
            <w:webHidden/>
          </w:rPr>
          <w:fldChar w:fldCharType="begin"/>
        </w:r>
        <w:r w:rsidR="0077449B">
          <w:rPr>
            <w:noProof/>
            <w:webHidden/>
          </w:rPr>
          <w:instrText xml:space="preserve"> PAGEREF _Toc231265312 \h </w:instrText>
        </w:r>
        <w:r>
          <w:rPr>
            <w:noProof/>
            <w:webHidden/>
          </w:rPr>
        </w:r>
        <w:r>
          <w:rPr>
            <w:noProof/>
            <w:webHidden/>
          </w:rPr>
          <w:fldChar w:fldCharType="separate"/>
        </w:r>
        <w:r w:rsidR="00975965">
          <w:rPr>
            <w:noProof/>
            <w:webHidden/>
          </w:rPr>
          <w:t>8</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3" w:history="1">
        <w:r w:rsidR="0077449B" w:rsidRPr="00AD3E92">
          <w:rPr>
            <w:rStyle w:val="Hyperlink"/>
            <w:b/>
            <w:noProof/>
          </w:rPr>
          <w:t>Appendix 1 – Event Schedule</w:t>
        </w:r>
        <w:r w:rsidR="0077449B">
          <w:rPr>
            <w:noProof/>
            <w:webHidden/>
          </w:rPr>
          <w:tab/>
        </w:r>
        <w:r>
          <w:rPr>
            <w:noProof/>
            <w:webHidden/>
          </w:rPr>
          <w:fldChar w:fldCharType="begin"/>
        </w:r>
        <w:r w:rsidR="0077449B">
          <w:rPr>
            <w:noProof/>
            <w:webHidden/>
          </w:rPr>
          <w:instrText xml:space="preserve"> PAGEREF _Toc231265313 \h </w:instrText>
        </w:r>
        <w:r>
          <w:rPr>
            <w:noProof/>
            <w:webHidden/>
          </w:rPr>
        </w:r>
        <w:r>
          <w:rPr>
            <w:noProof/>
            <w:webHidden/>
          </w:rPr>
          <w:fldChar w:fldCharType="separate"/>
        </w:r>
        <w:r w:rsidR="00975965">
          <w:rPr>
            <w:noProof/>
            <w:webHidden/>
          </w:rPr>
          <w:t>8</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4" w:history="1">
        <w:r w:rsidR="0077449B" w:rsidRPr="00AD3E92">
          <w:rPr>
            <w:rStyle w:val="Hyperlink"/>
            <w:b/>
            <w:noProof/>
          </w:rPr>
          <w:t>Appendix 2 – Stewarding and Security</w:t>
        </w:r>
        <w:r w:rsidR="0077449B">
          <w:rPr>
            <w:noProof/>
            <w:webHidden/>
          </w:rPr>
          <w:tab/>
        </w:r>
        <w:r>
          <w:rPr>
            <w:noProof/>
            <w:webHidden/>
          </w:rPr>
          <w:fldChar w:fldCharType="begin"/>
        </w:r>
        <w:r w:rsidR="0077449B">
          <w:rPr>
            <w:noProof/>
            <w:webHidden/>
          </w:rPr>
          <w:instrText xml:space="preserve"> PAGEREF _Toc231265314 \h </w:instrText>
        </w:r>
        <w:r>
          <w:rPr>
            <w:noProof/>
            <w:webHidden/>
          </w:rPr>
        </w:r>
        <w:r>
          <w:rPr>
            <w:noProof/>
            <w:webHidden/>
          </w:rPr>
          <w:fldChar w:fldCharType="separate"/>
        </w:r>
        <w:r w:rsidR="00975965">
          <w:rPr>
            <w:noProof/>
            <w:webHidden/>
          </w:rPr>
          <w:t>8</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5" w:history="1">
        <w:r w:rsidR="0077449B" w:rsidRPr="00AD3E92">
          <w:rPr>
            <w:rStyle w:val="Hyperlink"/>
            <w:b/>
            <w:noProof/>
          </w:rPr>
          <w:t>Appendix 3: Site Plans</w:t>
        </w:r>
        <w:r w:rsidR="0077449B">
          <w:rPr>
            <w:noProof/>
            <w:webHidden/>
          </w:rPr>
          <w:tab/>
        </w:r>
        <w:r>
          <w:rPr>
            <w:noProof/>
            <w:webHidden/>
          </w:rPr>
          <w:fldChar w:fldCharType="begin"/>
        </w:r>
        <w:r w:rsidR="0077449B">
          <w:rPr>
            <w:noProof/>
            <w:webHidden/>
          </w:rPr>
          <w:instrText xml:space="preserve"> PAGEREF _Toc231265315 \h </w:instrText>
        </w:r>
        <w:r>
          <w:rPr>
            <w:noProof/>
            <w:webHidden/>
          </w:rPr>
        </w:r>
        <w:r>
          <w:rPr>
            <w:noProof/>
            <w:webHidden/>
          </w:rPr>
          <w:fldChar w:fldCharType="separate"/>
        </w:r>
        <w:r w:rsidR="00975965">
          <w:rPr>
            <w:noProof/>
            <w:webHidden/>
          </w:rPr>
          <w:t>8</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6" w:history="1">
        <w:r w:rsidR="0077449B" w:rsidRPr="00AD3E92">
          <w:rPr>
            <w:rStyle w:val="Hyperlink"/>
            <w:b/>
            <w:noProof/>
          </w:rPr>
          <w:t>Appendix 4 – Public address Scripts &amp; Media holding statements</w:t>
        </w:r>
        <w:r w:rsidR="0077449B">
          <w:rPr>
            <w:noProof/>
            <w:webHidden/>
          </w:rPr>
          <w:tab/>
        </w:r>
        <w:r>
          <w:rPr>
            <w:noProof/>
            <w:webHidden/>
          </w:rPr>
          <w:fldChar w:fldCharType="begin"/>
        </w:r>
        <w:r w:rsidR="0077449B">
          <w:rPr>
            <w:noProof/>
            <w:webHidden/>
          </w:rPr>
          <w:instrText xml:space="preserve"> PAGEREF _Toc231265316 \h </w:instrText>
        </w:r>
        <w:r>
          <w:rPr>
            <w:noProof/>
            <w:webHidden/>
          </w:rPr>
        </w:r>
        <w:r>
          <w:rPr>
            <w:noProof/>
            <w:webHidden/>
          </w:rPr>
          <w:fldChar w:fldCharType="separate"/>
        </w:r>
        <w:r w:rsidR="00975965">
          <w:rPr>
            <w:noProof/>
            <w:webHidden/>
          </w:rPr>
          <w:t>9</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7" w:history="1">
        <w:r w:rsidR="0077449B" w:rsidRPr="00AD3E92">
          <w:rPr>
            <w:rStyle w:val="Hyperlink"/>
            <w:b/>
            <w:noProof/>
          </w:rPr>
          <w:t>Appendix  5 – Roles and Responsibilities</w:t>
        </w:r>
        <w:r w:rsidR="0077449B">
          <w:rPr>
            <w:noProof/>
            <w:webHidden/>
          </w:rPr>
          <w:tab/>
        </w:r>
        <w:r>
          <w:rPr>
            <w:noProof/>
            <w:webHidden/>
          </w:rPr>
          <w:fldChar w:fldCharType="begin"/>
        </w:r>
        <w:r w:rsidR="0077449B">
          <w:rPr>
            <w:noProof/>
            <w:webHidden/>
          </w:rPr>
          <w:instrText xml:space="preserve"> PAGEREF _Toc231265317 \h </w:instrText>
        </w:r>
        <w:r>
          <w:rPr>
            <w:noProof/>
            <w:webHidden/>
          </w:rPr>
        </w:r>
        <w:r>
          <w:rPr>
            <w:noProof/>
            <w:webHidden/>
          </w:rPr>
          <w:fldChar w:fldCharType="separate"/>
        </w:r>
        <w:r w:rsidR="00975965">
          <w:rPr>
            <w:noProof/>
            <w:webHidden/>
          </w:rPr>
          <w:t>9</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8" w:history="1">
        <w:r w:rsidR="0077449B" w:rsidRPr="00AD3E92">
          <w:rPr>
            <w:rStyle w:val="Hyperlink"/>
            <w:b/>
            <w:noProof/>
          </w:rPr>
          <w:t>Appendix 6 – Key Contacts</w:t>
        </w:r>
        <w:r w:rsidR="0077449B">
          <w:rPr>
            <w:noProof/>
            <w:webHidden/>
          </w:rPr>
          <w:tab/>
        </w:r>
        <w:r>
          <w:rPr>
            <w:noProof/>
            <w:webHidden/>
          </w:rPr>
          <w:fldChar w:fldCharType="begin"/>
        </w:r>
        <w:r w:rsidR="0077449B">
          <w:rPr>
            <w:noProof/>
            <w:webHidden/>
          </w:rPr>
          <w:instrText xml:space="preserve"> PAGEREF _Toc231265318 \h </w:instrText>
        </w:r>
        <w:r>
          <w:rPr>
            <w:noProof/>
            <w:webHidden/>
          </w:rPr>
        </w:r>
        <w:r>
          <w:rPr>
            <w:noProof/>
            <w:webHidden/>
          </w:rPr>
          <w:fldChar w:fldCharType="separate"/>
        </w:r>
        <w:r w:rsidR="00975965">
          <w:rPr>
            <w:noProof/>
            <w:webHidden/>
          </w:rPr>
          <w:t>9</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19" w:history="1">
        <w:r w:rsidR="0077449B" w:rsidRPr="00AD3E92">
          <w:rPr>
            <w:rStyle w:val="Hyperlink"/>
            <w:b/>
            <w:noProof/>
          </w:rPr>
          <w:t>Appendix 7 – Risk Assessments</w:t>
        </w:r>
        <w:r w:rsidR="0077449B">
          <w:rPr>
            <w:noProof/>
            <w:webHidden/>
          </w:rPr>
          <w:tab/>
        </w:r>
        <w:r>
          <w:rPr>
            <w:noProof/>
            <w:webHidden/>
          </w:rPr>
          <w:fldChar w:fldCharType="begin"/>
        </w:r>
        <w:r w:rsidR="0077449B">
          <w:rPr>
            <w:noProof/>
            <w:webHidden/>
          </w:rPr>
          <w:instrText xml:space="preserve"> PAGEREF _Toc231265319 \h </w:instrText>
        </w:r>
        <w:r>
          <w:rPr>
            <w:noProof/>
            <w:webHidden/>
          </w:rPr>
        </w:r>
        <w:r>
          <w:rPr>
            <w:noProof/>
            <w:webHidden/>
          </w:rPr>
          <w:fldChar w:fldCharType="separate"/>
        </w:r>
        <w:r w:rsidR="00975965">
          <w:rPr>
            <w:noProof/>
            <w:webHidden/>
          </w:rPr>
          <w:t>10</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20" w:history="1">
        <w:r w:rsidR="0077449B" w:rsidRPr="00AD3E92">
          <w:rPr>
            <w:rStyle w:val="Hyperlink"/>
            <w:b/>
            <w:noProof/>
          </w:rPr>
          <w:t>Appendix 8 – Licensing Conditions</w:t>
        </w:r>
        <w:r w:rsidR="0077449B">
          <w:rPr>
            <w:noProof/>
            <w:webHidden/>
          </w:rPr>
          <w:tab/>
        </w:r>
        <w:r>
          <w:rPr>
            <w:noProof/>
            <w:webHidden/>
          </w:rPr>
          <w:fldChar w:fldCharType="begin"/>
        </w:r>
        <w:r w:rsidR="0077449B">
          <w:rPr>
            <w:noProof/>
            <w:webHidden/>
          </w:rPr>
          <w:instrText xml:space="preserve"> PAGEREF _Toc231265320 \h </w:instrText>
        </w:r>
        <w:r>
          <w:rPr>
            <w:noProof/>
            <w:webHidden/>
          </w:rPr>
        </w:r>
        <w:r>
          <w:rPr>
            <w:noProof/>
            <w:webHidden/>
          </w:rPr>
          <w:fldChar w:fldCharType="separate"/>
        </w:r>
        <w:r w:rsidR="00975965">
          <w:rPr>
            <w:noProof/>
            <w:webHidden/>
          </w:rPr>
          <w:t>10</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21" w:history="1">
        <w:r w:rsidR="0077449B" w:rsidRPr="00AD3E92">
          <w:rPr>
            <w:rStyle w:val="Hyperlink"/>
            <w:b/>
            <w:noProof/>
          </w:rPr>
          <w:t>Appendix 9  - Agency Operational Orders</w:t>
        </w:r>
        <w:r w:rsidR="0077449B">
          <w:rPr>
            <w:noProof/>
            <w:webHidden/>
          </w:rPr>
          <w:tab/>
        </w:r>
        <w:r>
          <w:rPr>
            <w:noProof/>
            <w:webHidden/>
          </w:rPr>
          <w:fldChar w:fldCharType="begin"/>
        </w:r>
        <w:r w:rsidR="0077449B">
          <w:rPr>
            <w:noProof/>
            <w:webHidden/>
          </w:rPr>
          <w:instrText xml:space="preserve"> PAGEREF _Toc231265321 \h </w:instrText>
        </w:r>
        <w:r>
          <w:rPr>
            <w:noProof/>
            <w:webHidden/>
          </w:rPr>
        </w:r>
        <w:r>
          <w:rPr>
            <w:noProof/>
            <w:webHidden/>
          </w:rPr>
          <w:fldChar w:fldCharType="separate"/>
        </w:r>
        <w:r w:rsidR="00975965">
          <w:rPr>
            <w:noProof/>
            <w:webHidden/>
          </w:rPr>
          <w:t>10</w:t>
        </w:r>
        <w:r>
          <w:rPr>
            <w:noProof/>
            <w:webHidden/>
          </w:rPr>
          <w:fldChar w:fldCharType="end"/>
        </w:r>
      </w:hyperlink>
    </w:p>
    <w:p w:rsidR="0077449B" w:rsidRDefault="00BA7A8F">
      <w:pPr>
        <w:pStyle w:val="TOC1"/>
        <w:tabs>
          <w:tab w:val="right" w:leader="dot" w:pos="9627"/>
        </w:tabs>
        <w:rPr>
          <w:rFonts w:ascii="Times New Roman" w:eastAsia="Times New Roman" w:hAnsi="Times New Roman"/>
          <w:noProof/>
          <w:kern w:val="0"/>
        </w:rPr>
      </w:pPr>
      <w:hyperlink w:anchor="_Toc231265322" w:history="1">
        <w:r w:rsidR="0077449B" w:rsidRPr="00AD3E92">
          <w:rPr>
            <w:rStyle w:val="Hyperlink"/>
            <w:b/>
            <w:noProof/>
          </w:rPr>
          <w:t>Appendix 10 – Other References as deemed necessary</w:t>
        </w:r>
        <w:r w:rsidR="0077449B">
          <w:rPr>
            <w:noProof/>
            <w:webHidden/>
          </w:rPr>
          <w:tab/>
        </w:r>
        <w:r>
          <w:rPr>
            <w:noProof/>
            <w:webHidden/>
          </w:rPr>
          <w:fldChar w:fldCharType="begin"/>
        </w:r>
        <w:r w:rsidR="0077449B">
          <w:rPr>
            <w:noProof/>
            <w:webHidden/>
          </w:rPr>
          <w:instrText xml:space="preserve"> PAGEREF _Toc231265322 \h </w:instrText>
        </w:r>
        <w:r>
          <w:rPr>
            <w:noProof/>
            <w:webHidden/>
          </w:rPr>
        </w:r>
        <w:r>
          <w:rPr>
            <w:noProof/>
            <w:webHidden/>
          </w:rPr>
          <w:fldChar w:fldCharType="separate"/>
        </w:r>
        <w:r w:rsidR="00975965">
          <w:rPr>
            <w:noProof/>
            <w:webHidden/>
          </w:rPr>
          <w:t>10</w:t>
        </w:r>
        <w:r>
          <w:rPr>
            <w:noProof/>
            <w:webHidden/>
          </w:rPr>
          <w:fldChar w:fldCharType="end"/>
        </w:r>
      </w:hyperlink>
    </w:p>
    <w:p w:rsidR="008358CE" w:rsidRDefault="00BA7A8F">
      <w:r>
        <w:fldChar w:fldCharType="end"/>
      </w:r>
    </w:p>
    <w:p w:rsidR="008358CE" w:rsidRDefault="008358CE"/>
    <w:p w:rsidR="00E730E8" w:rsidRDefault="00E730E8" w:rsidP="00E730E8">
      <w:pPr>
        <w:pStyle w:val="Heading"/>
        <w:outlineLvl w:val="0"/>
        <w:rPr>
          <w:b/>
        </w:rPr>
        <w:sectPr w:rsidR="00E730E8" w:rsidSect="007E16D7">
          <w:footnotePr>
            <w:pos w:val="beneathText"/>
          </w:footnotePr>
          <w:type w:val="continuous"/>
          <w:pgSz w:w="11905" w:h="16837"/>
          <w:pgMar w:top="1693" w:right="1134" w:bottom="1693" w:left="1134" w:header="1134" w:footer="1134" w:gutter="0"/>
          <w:cols w:space="720"/>
        </w:sectPr>
      </w:pPr>
    </w:p>
    <w:p w:rsidR="003D30DD" w:rsidRDefault="003D30DD" w:rsidP="00B22037">
      <w:pPr>
        <w:pStyle w:val="Heading"/>
        <w:spacing w:before="0" w:after="0"/>
        <w:outlineLvl w:val="0"/>
        <w:rPr>
          <w:b/>
        </w:rPr>
      </w:pPr>
      <w:bookmarkStart w:id="0" w:name="_Toc231265290"/>
    </w:p>
    <w:p w:rsidR="008358CE" w:rsidRPr="001E78AF" w:rsidRDefault="001E78AF" w:rsidP="00B22037">
      <w:pPr>
        <w:pStyle w:val="Heading"/>
        <w:spacing w:before="0" w:after="0"/>
        <w:outlineLvl w:val="0"/>
        <w:rPr>
          <w:b/>
        </w:rPr>
      </w:pPr>
      <w:r w:rsidRPr="001E78AF">
        <w:rPr>
          <w:b/>
        </w:rPr>
        <w:t>Glossary</w:t>
      </w:r>
      <w:bookmarkEnd w:id="0"/>
    </w:p>
    <w:p w:rsidR="001E78AF" w:rsidRDefault="001E78AF" w:rsidP="00B22037"/>
    <w:tbl>
      <w:tblPr>
        <w:tblStyle w:val="TableGrid"/>
        <w:tblW w:w="0" w:type="auto"/>
        <w:tblLook w:val="01E0"/>
      </w:tblPr>
      <w:tblGrid>
        <w:gridCol w:w="1384"/>
        <w:gridCol w:w="8469"/>
      </w:tblGrid>
      <w:tr w:rsidR="001E78AF">
        <w:tc>
          <w:tcPr>
            <w:tcW w:w="1384" w:type="dxa"/>
          </w:tcPr>
          <w:p w:rsidR="001E78AF" w:rsidRDefault="00D313A3" w:rsidP="00B22037">
            <w:r>
              <w:t>CITY</w:t>
            </w:r>
          </w:p>
        </w:tc>
        <w:tc>
          <w:tcPr>
            <w:tcW w:w="8469" w:type="dxa"/>
          </w:tcPr>
          <w:p w:rsidR="001E78AF" w:rsidRDefault="00D313A3" w:rsidP="00B22037">
            <w:r>
              <w:t>Gloucester City Council</w:t>
            </w:r>
          </w:p>
        </w:tc>
      </w:tr>
      <w:tr w:rsidR="001E78AF">
        <w:tc>
          <w:tcPr>
            <w:tcW w:w="1384" w:type="dxa"/>
          </w:tcPr>
          <w:p w:rsidR="001E78AF" w:rsidRDefault="00D313A3" w:rsidP="00B22037">
            <w:r>
              <w:t>GCC</w:t>
            </w:r>
          </w:p>
        </w:tc>
        <w:tc>
          <w:tcPr>
            <w:tcW w:w="8469" w:type="dxa"/>
          </w:tcPr>
          <w:p w:rsidR="001E78AF" w:rsidRDefault="00D313A3" w:rsidP="00B22037">
            <w:r>
              <w:t>Gloucestershire County Council</w:t>
            </w:r>
          </w:p>
        </w:tc>
      </w:tr>
      <w:tr w:rsidR="001E78AF">
        <w:tc>
          <w:tcPr>
            <w:tcW w:w="1384" w:type="dxa"/>
          </w:tcPr>
          <w:p w:rsidR="001E78AF" w:rsidRDefault="00D313A3" w:rsidP="00B22037">
            <w:r>
              <w:t>GWAS</w:t>
            </w:r>
          </w:p>
        </w:tc>
        <w:tc>
          <w:tcPr>
            <w:tcW w:w="8469" w:type="dxa"/>
          </w:tcPr>
          <w:p w:rsidR="001E78AF" w:rsidRDefault="00D313A3" w:rsidP="00B22037">
            <w:r>
              <w:t>Great Western Ambulance Service</w:t>
            </w:r>
          </w:p>
        </w:tc>
      </w:tr>
      <w:tr w:rsidR="001E78AF">
        <w:tc>
          <w:tcPr>
            <w:tcW w:w="1384" w:type="dxa"/>
          </w:tcPr>
          <w:p w:rsidR="001E78AF" w:rsidRDefault="00D313A3" w:rsidP="00B22037">
            <w:r>
              <w:t>Police</w:t>
            </w:r>
          </w:p>
        </w:tc>
        <w:tc>
          <w:tcPr>
            <w:tcW w:w="8469" w:type="dxa"/>
          </w:tcPr>
          <w:p w:rsidR="001E78AF" w:rsidRDefault="00D313A3" w:rsidP="00B22037">
            <w:r>
              <w:t>Gloucestershire Constabulary</w:t>
            </w:r>
          </w:p>
        </w:tc>
      </w:tr>
      <w:tr w:rsidR="00D313A3">
        <w:tc>
          <w:tcPr>
            <w:tcW w:w="1384" w:type="dxa"/>
          </w:tcPr>
          <w:p w:rsidR="00D313A3" w:rsidRDefault="00D313A3" w:rsidP="00B22037">
            <w:r>
              <w:t>GFRS</w:t>
            </w:r>
          </w:p>
        </w:tc>
        <w:tc>
          <w:tcPr>
            <w:tcW w:w="8469" w:type="dxa"/>
          </w:tcPr>
          <w:p w:rsidR="00D313A3" w:rsidRDefault="00D313A3" w:rsidP="00B22037">
            <w:r>
              <w:t>Gloucestershire Fire and Rescue Service</w:t>
            </w:r>
          </w:p>
        </w:tc>
      </w:tr>
    </w:tbl>
    <w:p w:rsidR="001E78AF" w:rsidRDefault="001E78AF" w:rsidP="00B22037">
      <w:pPr>
        <w:pStyle w:val="Heading"/>
        <w:spacing w:before="0" w:after="0"/>
      </w:pPr>
    </w:p>
    <w:p w:rsidR="007E16D7" w:rsidRDefault="007E16D7" w:rsidP="00B22037">
      <w:pPr>
        <w:pStyle w:val="Heading"/>
        <w:spacing w:before="0" w:after="0"/>
        <w:rPr>
          <w:b/>
        </w:rPr>
        <w:sectPr w:rsidR="007E16D7" w:rsidSect="00E730E8">
          <w:footnotePr>
            <w:pos w:val="beneathText"/>
          </w:footnotePr>
          <w:pgSz w:w="11905" w:h="16837"/>
          <w:pgMar w:top="1693" w:right="1134" w:bottom="1693" w:left="1134" w:header="1134" w:footer="1134" w:gutter="0"/>
          <w:cols w:space="720"/>
        </w:sectPr>
      </w:pPr>
    </w:p>
    <w:p w:rsidR="009F1925" w:rsidRDefault="001E78AF" w:rsidP="00B22037">
      <w:pPr>
        <w:pStyle w:val="Heading"/>
        <w:spacing w:before="0" w:after="0"/>
        <w:outlineLvl w:val="0"/>
        <w:rPr>
          <w:rFonts w:cs="Arial"/>
          <w:b/>
          <w:u w:val="single"/>
        </w:rPr>
      </w:pPr>
      <w:bookmarkStart w:id="1" w:name="_Toc231265291"/>
      <w:r w:rsidRPr="00617215">
        <w:rPr>
          <w:rFonts w:cs="Arial"/>
          <w:b/>
          <w:u w:val="single"/>
        </w:rPr>
        <w:lastRenderedPageBreak/>
        <w:t>Plan Production &amp; Control</w:t>
      </w:r>
      <w:bookmarkEnd w:id="1"/>
    </w:p>
    <w:p w:rsidR="00B22037" w:rsidRPr="00B22037" w:rsidRDefault="00B22037" w:rsidP="00B22037">
      <w:pPr>
        <w:pStyle w:val="BodyText"/>
      </w:pPr>
    </w:p>
    <w:p w:rsidR="001E78AF" w:rsidRDefault="001E78AF" w:rsidP="00B22037">
      <w:pPr>
        <w:rPr>
          <w:rFonts w:cs="Arial"/>
          <w:color w:val="FF0000"/>
        </w:rPr>
      </w:pPr>
      <w:r w:rsidRPr="004F380F">
        <w:rPr>
          <w:rFonts w:cs="Arial"/>
          <w:color w:val="FF0000"/>
        </w:rPr>
        <w:t>This plan has been produced by:</w:t>
      </w:r>
    </w:p>
    <w:p w:rsidR="003D30DD" w:rsidRPr="004F380F" w:rsidRDefault="003D30DD" w:rsidP="00B22037">
      <w:pPr>
        <w:rPr>
          <w:rFonts w:cs="Arial"/>
          <w:color w:val="FF0000"/>
        </w:rPr>
      </w:pPr>
    </w:p>
    <w:p w:rsidR="001E78AF" w:rsidRDefault="001E78AF" w:rsidP="00B22037">
      <w:pPr>
        <w:pStyle w:val="BodyText"/>
        <w:spacing w:after="0"/>
        <w:rPr>
          <w:rFonts w:cs="Arial"/>
        </w:rPr>
      </w:pPr>
    </w:p>
    <w:p w:rsidR="00617215" w:rsidRPr="004F380F" w:rsidRDefault="00617215" w:rsidP="00B22037">
      <w:pPr>
        <w:pStyle w:val="BodyText"/>
        <w:spacing w:after="0"/>
        <w:rPr>
          <w:rFonts w:cs="Arial"/>
        </w:rPr>
        <w:sectPr w:rsidR="00617215" w:rsidRPr="004F380F" w:rsidSect="007E16D7">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2" w:name="_Toc231265292"/>
      <w:r w:rsidRPr="00617215">
        <w:rPr>
          <w:rFonts w:cs="Arial"/>
          <w:b/>
          <w:u w:val="single"/>
        </w:rPr>
        <w:lastRenderedPageBreak/>
        <w:t>Event Outline</w:t>
      </w:r>
      <w:bookmarkEnd w:id="2"/>
    </w:p>
    <w:p w:rsidR="00B22037" w:rsidRPr="00B22037" w:rsidRDefault="00B22037" w:rsidP="00B22037">
      <w:pPr>
        <w:pStyle w:val="BodyText"/>
      </w:pPr>
    </w:p>
    <w:p w:rsidR="008358CE" w:rsidRPr="004F380F" w:rsidRDefault="00FA32B2" w:rsidP="00B22037">
      <w:pPr>
        <w:rPr>
          <w:rFonts w:cs="Arial"/>
          <w:color w:val="FF0000"/>
        </w:rPr>
      </w:pPr>
      <w:r w:rsidRPr="004F380F">
        <w:rPr>
          <w:rFonts w:cs="Arial"/>
          <w:color w:val="FF0000"/>
        </w:rPr>
        <w:t xml:space="preserve">Description of </w:t>
      </w:r>
      <w:r w:rsidR="00617215">
        <w:rPr>
          <w:rFonts w:cs="Arial"/>
          <w:color w:val="FF0000"/>
        </w:rPr>
        <w:t xml:space="preserve">the </w:t>
      </w:r>
      <w:r w:rsidRPr="004F380F">
        <w:rPr>
          <w:rFonts w:cs="Arial"/>
          <w:color w:val="FF0000"/>
        </w:rPr>
        <w:t xml:space="preserve">event </w:t>
      </w:r>
      <w:r w:rsidR="003D30DD">
        <w:rPr>
          <w:rFonts w:cs="Arial"/>
          <w:color w:val="FF0000"/>
        </w:rPr>
        <w:t xml:space="preserve">the </w:t>
      </w:r>
      <w:r w:rsidRPr="004F380F">
        <w:rPr>
          <w:rFonts w:cs="Arial"/>
          <w:color w:val="FF0000"/>
        </w:rPr>
        <w:t>including date and times</w:t>
      </w:r>
      <w:r w:rsidR="0077449B" w:rsidRPr="004F380F">
        <w:rPr>
          <w:rFonts w:cs="Arial"/>
          <w:color w:val="FF0000"/>
        </w:rPr>
        <w:t>.</w:t>
      </w:r>
    </w:p>
    <w:p w:rsidR="0077449B" w:rsidRDefault="0077449B" w:rsidP="00B22037">
      <w:pPr>
        <w:rPr>
          <w:rFonts w:cs="Arial"/>
          <w:color w:val="FF0000"/>
        </w:rPr>
      </w:pPr>
      <w:r w:rsidRPr="004F380F">
        <w:rPr>
          <w:rFonts w:cs="Arial"/>
          <w:color w:val="FF0000"/>
        </w:rPr>
        <w:t xml:space="preserve">Include </w:t>
      </w:r>
      <w:r w:rsidR="00617215">
        <w:rPr>
          <w:rFonts w:cs="Arial"/>
          <w:color w:val="FF0000"/>
        </w:rPr>
        <w:t>crowd profiles (</w:t>
      </w:r>
      <w:r w:rsidRPr="004F380F">
        <w:rPr>
          <w:rFonts w:cs="Arial"/>
          <w:color w:val="FF0000"/>
        </w:rPr>
        <w:t>age ranges</w:t>
      </w:r>
      <w:r w:rsidR="00617215">
        <w:rPr>
          <w:rFonts w:cs="Arial"/>
          <w:color w:val="FF0000"/>
        </w:rPr>
        <w:t xml:space="preserve">, </w:t>
      </w:r>
      <w:r w:rsidRPr="004F380F">
        <w:rPr>
          <w:rFonts w:cs="Arial"/>
          <w:color w:val="FF0000"/>
        </w:rPr>
        <w:t>expected</w:t>
      </w:r>
      <w:r w:rsidR="00617215">
        <w:rPr>
          <w:rFonts w:cs="Arial"/>
          <w:color w:val="FF0000"/>
        </w:rPr>
        <w:t xml:space="preserve"> number of attendees,</w:t>
      </w:r>
      <w:r w:rsidRPr="004F380F">
        <w:rPr>
          <w:rFonts w:cs="Arial"/>
          <w:color w:val="FF0000"/>
        </w:rPr>
        <w:t xml:space="preserve"> etc.</w:t>
      </w:r>
      <w:r w:rsidR="00617215">
        <w:rPr>
          <w:rFonts w:cs="Arial"/>
          <w:color w:val="FF0000"/>
        </w:rPr>
        <w:t>)</w:t>
      </w:r>
      <w:r w:rsidR="00B22037">
        <w:rPr>
          <w:rFonts w:cs="Arial"/>
          <w:color w:val="FF0000"/>
        </w:rPr>
        <w:t>.</w:t>
      </w:r>
    </w:p>
    <w:p w:rsidR="003D30DD" w:rsidRDefault="003D30DD" w:rsidP="00B22037">
      <w:pPr>
        <w:rPr>
          <w:rFonts w:cs="Arial"/>
          <w:color w:val="FF0000"/>
        </w:rPr>
      </w:pPr>
    </w:p>
    <w:p w:rsidR="00B22037" w:rsidRPr="004F380F" w:rsidRDefault="00B22037" w:rsidP="00B22037">
      <w:pPr>
        <w:rPr>
          <w:rFonts w:cs="Arial"/>
          <w:color w:val="FF0000"/>
        </w:rPr>
      </w:pPr>
    </w:p>
    <w:p w:rsidR="00617215" w:rsidRPr="00617215" w:rsidRDefault="00617215" w:rsidP="00B22037">
      <w:pPr>
        <w:pStyle w:val="BodyText"/>
        <w:spacing w:after="0"/>
        <w:sectPr w:rsidR="00617215" w:rsidRPr="00617215"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3" w:name="_Toc231265293"/>
      <w:r w:rsidRPr="00617215">
        <w:rPr>
          <w:rFonts w:cs="Arial"/>
          <w:b/>
          <w:u w:val="single"/>
        </w:rPr>
        <w:lastRenderedPageBreak/>
        <w:t>Plan Aim and Objectives</w:t>
      </w:r>
      <w:bookmarkEnd w:id="3"/>
    </w:p>
    <w:p w:rsidR="00B22037" w:rsidRPr="00B22037" w:rsidRDefault="00B22037" w:rsidP="00B22037">
      <w:pPr>
        <w:pStyle w:val="BodyText"/>
      </w:pPr>
    </w:p>
    <w:p w:rsidR="008358CE" w:rsidRPr="004F380F" w:rsidRDefault="008358CE" w:rsidP="00B22037">
      <w:pPr>
        <w:rPr>
          <w:rFonts w:cs="Arial"/>
          <w:color w:val="FF0000"/>
        </w:rPr>
      </w:pPr>
      <w:r w:rsidRPr="004F380F">
        <w:rPr>
          <w:rFonts w:cs="Arial"/>
          <w:color w:val="FF0000"/>
        </w:rPr>
        <w:t>This plan is designed to bring together all of the indiv</w:t>
      </w:r>
      <w:r w:rsidR="00617215">
        <w:rPr>
          <w:rFonts w:cs="Arial"/>
          <w:color w:val="FF0000"/>
        </w:rPr>
        <w:t xml:space="preserve">idual plans provided by the organisations and agencies </w:t>
      </w:r>
      <w:r w:rsidRPr="004F380F">
        <w:rPr>
          <w:rFonts w:cs="Arial"/>
          <w:color w:val="FF0000"/>
        </w:rPr>
        <w:t xml:space="preserve">involved in the event into one document </w:t>
      </w:r>
      <w:r w:rsidR="00617215">
        <w:rPr>
          <w:rFonts w:cs="Arial"/>
          <w:color w:val="FF0000"/>
        </w:rPr>
        <w:t xml:space="preserve">in order </w:t>
      </w:r>
      <w:r w:rsidRPr="004F380F">
        <w:rPr>
          <w:rFonts w:cs="Arial"/>
          <w:color w:val="FF0000"/>
        </w:rPr>
        <w:t xml:space="preserve">to provide a complete </w:t>
      </w:r>
      <w:r w:rsidR="00617215">
        <w:rPr>
          <w:rFonts w:cs="Arial"/>
          <w:color w:val="FF0000"/>
        </w:rPr>
        <w:t xml:space="preserve">and </w:t>
      </w:r>
      <w:r w:rsidRPr="004F380F">
        <w:rPr>
          <w:rFonts w:cs="Arial"/>
          <w:color w:val="FF0000"/>
        </w:rPr>
        <w:t>integrated event plan.</w:t>
      </w:r>
    </w:p>
    <w:p w:rsidR="008358CE" w:rsidRPr="004F380F" w:rsidRDefault="008358CE" w:rsidP="00B22037">
      <w:pPr>
        <w:rPr>
          <w:rFonts w:cs="Arial"/>
          <w:color w:val="FF0000"/>
        </w:rPr>
      </w:pPr>
    </w:p>
    <w:p w:rsidR="008358CE" w:rsidRPr="004F380F" w:rsidRDefault="008358CE" w:rsidP="00B22037">
      <w:pPr>
        <w:rPr>
          <w:rFonts w:cs="Arial"/>
          <w:color w:val="FF0000"/>
        </w:rPr>
      </w:pPr>
      <w:r w:rsidRPr="004F380F">
        <w:rPr>
          <w:rFonts w:cs="Arial"/>
          <w:color w:val="FF0000"/>
        </w:rPr>
        <w:t>Its main objectives are:</w:t>
      </w:r>
    </w:p>
    <w:p w:rsidR="008358CE" w:rsidRPr="004F380F" w:rsidRDefault="00617215" w:rsidP="00B22037">
      <w:pPr>
        <w:numPr>
          <w:ilvl w:val="0"/>
          <w:numId w:val="6"/>
        </w:numPr>
        <w:rPr>
          <w:rFonts w:cs="Arial"/>
          <w:color w:val="FF0000"/>
        </w:rPr>
      </w:pPr>
      <w:r>
        <w:rPr>
          <w:rFonts w:cs="Arial"/>
          <w:color w:val="FF0000"/>
        </w:rPr>
        <w:t>T</w:t>
      </w:r>
      <w:r w:rsidR="008358CE" w:rsidRPr="004F380F">
        <w:rPr>
          <w:rFonts w:cs="Arial"/>
          <w:color w:val="FF0000"/>
        </w:rPr>
        <w:t>o facilitate the running of a safe and enjoyable event</w:t>
      </w:r>
      <w:r w:rsidR="003D30DD">
        <w:rPr>
          <w:rFonts w:cs="Arial"/>
          <w:color w:val="FF0000"/>
        </w:rPr>
        <w:t>.</w:t>
      </w:r>
    </w:p>
    <w:p w:rsidR="008358CE" w:rsidRPr="004F380F" w:rsidRDefault="00617215" w:rsidP="00B22037">
      <w:pPr>
        <w:numPr>
          <w:ilvl w:val="0"/>
          <w:numId w:val="6"/>
        </w:numPr>
        <w:rPr>
          <w:rFonts w:cs="Arial"/>
          <w:color w:val="FF0000"/>
        </w:rPr>
      </w:pPr>
      <w:r>
        <w:rPr>
          <w:rFonts w:cs="Arial"/>
          <w:color w:val="FF0000"/>
        </w:rPr>
        <w:t>T</w:t>
      </w:r>
      <w:r w:rsidR="008358CE" w:rsidRPr="004F380F">
        <w:rPr>
          <w:rFonts w:cs="Arial"/>
          <w:color w:val="FF0000"/>
        </w:rPr>
        <w:t>o consider and plan for problems that may happen</w:t>
      </w:r>
      <w:r w:rsidR="003D30DD">
        <w:rPr>
          <w:rFonts w:cs="Arial"/>
          <w:color w:val="FF0000"/>
        </w:rPr>
        <w:t>.</w:t>
      </w:r>
    </w:p>
    <w:p w:rsidR="007E16D7" w:rsidRPr="00B22037" w:rsidRDefault="00617215" w:rsidP="00B22037">
      <w:pPr>
        <w:numPr>
          <w:ilvl w:val="0"/>
          <w:numId w:val="6"/>
        </w:numPr>
        <w:rPr>
          <w:rFonts w:cs="Arial"/>
          <w:color w:val="FF0000"/>
        </w:rPr>
      </w:pPr>
      <w:r w:rsidRPr="00617215">
        <w:rPr>
          <w:color w:val="FF0000"/>
        </w:rPr>
        <w:t>D</w:t>
      </w:r>
      <w:r w:rsidR="008358CE" w:rsidRPr="00617215">
        <w:rPr>
          <w:color w:val="FF0000"/>
        </w:rPr>
        <w:t>efine trigger points at which other plans maybe implemented</w:t>
      </w:r>
      <w:r w:rsidR="003D30DD">
        <w:rPr>
          <w:color w:val="FF0000"/>
        </w:rPr>
        <w:t>.</w:t>
      </w:r>
    </w:p>
    <w:p w:rsidR="00B22037" w:rsidRPr="00617215" w:rsidRDefault="00B22037" w:rsidP="00B22037">
      <w:pPr>
        <w:ind w:left="360"/>
        <w:rPr>
          <w:rFonts w:cs="Arial"/>
          <w:color w:val="FF0000"/>
        </w:rPr>
      </w:pPr>
    </w:p>
    <w:p w:rsidR="004F380F" w:rsidRDefault="004F380F" w:rsidP="00B22037">
      <w:pPr>
        <w:pStyle w:val="BodyText"/>
        <w:spacing w:after="0"/>
        <w:rPr>
          <w:rFonts w:cs="Arial"/>
        </w:rPr>
      </w:pPr>
    </w:p>
    <w:p w:rsidR="00B22037" w:rsidRPr="004F380F" w:rsidRDefault="00B22037" w:rsidP="00B22037">
      <w:pPr>
        <w:pStyle w:val="BodyText"/>
        <w:spacing w:after="0"/>
        <w:rPr>
          <w:rFonts w:cs="Arial"/>
        </w:rPr>
        <w:sectPr w:rsidR="00B22037" w:rsidRPr="004F380F"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4" w:name="_Toc231265294"/>
      <w:r w:rsidRPr="00617215">
        <w:rPr>
          <w:rFonts w:cs="Arial"/>
          <w:b/>
          <w:u w:val="single"/>
        </w:rPr>
        <w:lastRenderedPageBreak/>
        <w:t>Event Management Structure</w:t>
      </w:r>
      <w:bookmarkEnd w:id="4"/>
    </w:p>
    <w:p w:rsidR="00B22037" w:rsidRPr="00B22037" w:rsidRDefault="00B22037" w:rsidP="00B22037">
      <w:pPr>
        <w:pStyle w:val="BodyText"/>
      </w:pPr>
    </w:p>
    <w:p w:rsidR="008358CE" w:rsidRPr="004F380F" w:rsidRDefault="008358CE" w:rsidP="00B22037">
      <w:pPr>
        <w:rPr>
          <w:rFonts w:cs="Arial"/>
          <w:color w:val="FF0000"/>
        </w:rPr>
      </w:pPr>
      <w:r w:rsidRPr="004F380F">
        <w:rPr>
          <w:rFonts w:cs="Arial"/>
          <w:color w:val="FF0000"/>
        </w:rPr>
        <w:t>The operational event management team will comprise a representative from:</w:t>
      </w:r>
    </w:p>
    <w:p w:rsidR="008358CE" w:rsidRPr="004F380F" w:rsidRDefault="008358CE" w:rsidP="00B22037">
      <w:pPr>
        <w:numPr>
          <w:ilvl w:val="0"/>
          <w:numId w:val="7"/>
        </w:numPr>
        <w:rPr>
          <w:rFonts w:cs="Arial"/>
          <w:color w:val="FF0000"/>
        </w:rPr>
      </w:pPr>
      <w:r w:rsidRPr="004F380F">
        <w:rPr>
          <w:rFonts w:cs="Arial"/>
          <w:color w:val="FF0000"/>
        </w:rPr>
        <w:t>Organising Committee</w:t>
      </w:r>
      <w:r w:rsidR="003D30DD">
        <w:rPr>
          <w:rFonts w:cs="Arial"/>
          <w:color w:val="FF0000"/>
        </w:rPr>
        <w:t>.</w:t>
      </w:r>
    </w:p>
    <w:p w:rsidR="00FA32B2" w:rsidRDefault="00FA32B2" w:rsidP="00B22037">
      <w:pPr>
        <w:numPr>
          <w:ilvl w:val="0"/>
          <w:numId w:val="7"/>
        </w:numPr>
        <w:rPr>
          <w:rFonts w:cs="Arial"/>
          <w:color w:val="FF0000"/>
        </w:rPr>
      </w:pPr>
      <w:r w:rsidRPr="004F380F">
        <w:rPr>
          <w:rFonts w:cs="Arial"/>
          <w:color w:val="FF0000"/>
        </w:rPr>
        <w:t>Other agencies as involved</w:t>
      </w:r>
      <w:r w:rsidR="003D30DD">
        <w:rPr>
          <w:rFonts w:cs="Arial"/>
          <w:color w:val="FF0000"/>
        </w:rPr>
        <w:t>.</w:t>
      </w:r>
    </w:p>
    <w:p w:rsidR="00B22037" w:rsidRPr="004F380F" w:rsidRDefault="00B22037" w:rsidP="00B22037">
      <w:pPr>
        <w:ind w:left="360"/>
        <w:rPr>
          <w:rFonts w:cs="Arial"/>
          <w:color w:val="FF0000"/>
        </w:rPr>
      </w:pPr>
    </w:p>
    <w:p w:rsidR="007E16D7" w:rsidRDefault="007E16D7" w:rsidP="00B22037">
      <w:pPr>
        <w:pStyle w:val="Heading"/>
        <w:spacing w:before="0" w:after="0"/>
        <w:rPr>
          <w:rFonts w:cs="Arial"/>
          <w:b/>
        </w:rPr>
      </w:pPr>
    </w:p>
    <w:p w:rsidR="00B22037" w:rsidRPr="00B22037" w:rsidRDefault="00B22037" w:rsidP="00B22037">
      <w:pPr>
        <w:pStyle w:val="BodyText"/>
        <w:sectPr w:rsidR="00B22037" w:rsidRPr="00B22037"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5" w:name="_Toc231265295"/>
      <w:r w:rsidRPr="00617215">
        <w:rPr>
          <w:rFonts w:cs="Arial"/>
          <w:b/>
          <w:u w:val="single"/>
        </w:rPr>
        <w:lastRenderedPageBreak/>
        <w:t>Crowd Management</w:t>
      </w:r>
      <w:bookmarkEnd w:id="5"/>
    </w:p>
    <w:p w:rsidR="00B22037" w:rsidRPr="00B22037" w:rsidRDefault="00B22037" w:rsidP="00B22037">
      <w:pPr>
        <w:pStyle w:val="BodyText"/>
      </w:pPr>
    </w:p>
    <w:p w:rsidR="008358CE" w:rsidRPr="004F380F" w:rsidRDefault="00FA32B2" w:rsidP="00B22037">
      <w:pPr>
        <w:rPr>
          <w:rFonts w:cs="Arial"/>
          <w:color w:val="FF0000"/>
        </w:rPr>
      </w:pPr>
      <w:r w:rsidRPr="004F380F">
        <w:rPr>
          <w:rFonts w:cs="Arial"/>
          <w:color w:val="FF0000"/>
        </w:rPr>
        <w:t>Details of how pub</w:t>
      </w:r>
      <w:r w:rsidR="003D30DD">
        <w:rPr>
          <w:rFonts w:cs="Arial"/>
          <w:color w:val="FF0000"/>
        </w:rPr>
        <w:t>lic/competitors will be managed.</w:t>
      </w:r>
    </w:p>
    <w:p w:rsidR="004F380F" w:rsidRDefault="004F380F" w:rsidP="00B22037">
      <w:pPr>
        <w:pStyle w:val="BodyText"/>
        <w:spacing w:after="0"/>
        <w:rPr>
          <w:rFonts w:cs="Arial"/>
          <w:color w:val="FF0000"/>
        </w:rPr>
      </w:pPr>
      <w:r w:rsidRPr="00617215">
        <w:rPr>
          <w:rFonts w:cs="Arial"/>
          <w:color w:val="FF0000"/>
        </w:rPr>
        <w:t>Details of barrier usage, one way moveme</w:t>
      </w:r>
      <w:r w:rsidR="00617215">
        <w:rPr>
          <w:rFonts w:cs="Arial"/>
          <w:color w:val="FF0000"/>
        </w:rPr>
        <w:t>n</w:t>
      </w:r>
      <w:r w:rsidRPr="00617215">
        <w:rPr>
          <w:rFonts w:cs="Arial"/>
          <w:color w:val="FF0000"/>
        </w:rPr>
        <w:t>ts, etc. (including map)</w:t>
      </w:r>
    </w:p>
    <w:p w:rsidR="003D30DD" w:rsidRDefault="003D30DD" w:rsidP="00B22037">
      <w:pPr>
        <w:pStyle w:val="BodyText"/>
        <w:spacing w:after="0"/>
        <w:rPr>
          <w:rFonts w:cs="Arial"/>
          <w:color w:val="FF0000"/>
        </w:rPr>
        <w:sectPr w:rsidR="003D30DD" w:rsidSect="009F1925">
          <w:footnotePr>
            <w:pos w:val="beneathText"/>
          </w:footnotePr>
          <w:type w:val="continuous"/>
          <w:pgSz w:w="11905" w:h="16837"/>
          <w:pgMar w:top="1693" w:right="1134" w:bottom="1693" w:left="1134" w:header="1134" w:footer="1134" w:gutter="0"/>
          <w:cols w:space="720"/>
        </w:sectPr>
      </w:pPr>
    </w:p>
    <w:p w:rsidR="00B22037" w:rsidRDefault="00B22037" w:rsidP="00B22037">
      <w:pPr>
        <w:pStyle w:val="BodyText"/>
        <w:spacing w:after="0"/>
        <w:rPr>
          <w:rFonts w:cs="Arial"/>
          <w:color w:val="FF0000"/>
        </w:rPr>
      </w:pPr>
    </w:p>
    <w:p w:rsidR="00B22037" w:rsidRDefault="00B22037" w:rsidP="00B22037">
      <w:pPr>
        <w:pStyle w:val="BodyText"/>
        <w:spacing w:after="0"/>
        <w:rPr>
          <w:rFonts w:cs="Arial"/>
          <w:color w:val="FF0000"/>
        </w:rPr>
      </w:pPr>
    </w:p>
    <w:p w:rsidR="00B22037" w:rsidRPr="00617215" w:rsidRDefault="00B22037" w:rsidP="00B22037">
      <w:pPr>
        <w:pStyle w:val="BodyText"/>
        <w:spacing w:after="0"/>
        <w:rPr>
          <w:rFonts w:cs="Arial"/>
          <w:color w:val="FF0000"/>
        </w:rPr>
        <w:sectPr w:rsidR="00B22037" w:rsidRPr="00617215" w:rsidSect="003D30DD">
          <w:footnotePr>
            <w:pos w:val="beneathText"/>
          </w:footnotePr>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6" w:name="_Toc231265296"/>
      <w:r w:rsidRPr="00617215">
        <w:rPr>
          <w:rFonts w:cs="Arial"/>
          <w:b/>
          <w:u w:val="single"/>
        </w:rPr>
        <w:lastRenderedPageBreak/>
        <w:t>Emergency Procedures</w:t>
      </w:r>
      <w:bookmarkEnd w:id="6"/>
    </w:p>
    <w:p w:rsidR="00B22037" w:rsidRPr="00B22037" w:rsidRDefault="00B22037" w:rsidP="00B22037">
      <w:pPr>
        <w:pStyle w:val="BodyText"/>
      </w:pPr>
    </w:p>
    <w:p w:rsidR="004F380F" w:rsidRDefault="004F380F" w:rsidP="00B22037">
      <w:pPr>
        <w:rPr>
          <w:rFonts w:cs="Arial"/>
          <w:color w:val="FF0000"/>
        </w:rPr>
      </w:pPr>
      <w:r w:rsidRPr="004F380F">
        <w:rPr>
          <w:rFonts w:cs="Arial"/>
          <w:color w:val="FF0000"/>
        </w:rPr>
        <w:t>If the operational event management team consider</w:t>
      </w:r>
      <w:r w:rsidR="00617215">
        <w:rPr>
          <w:rFonts w:cs="Arial"/>
          <w:color w:val="FF0000"/>
        </w:rPr>
        <w:t>s</w:t>
      </w:r>
      <w:r w:rsidRPr="004F380F">
        <w:rPr>
          <w:rFonts w:cs="Arial"/>
          <w:color w:val="FF0000"/>
        </w:rPr>
        <w:t xml:space="preserve"> that an emergency is to be declared then overall operational command will fall to </w:t>
      </w:r>
      <w:r w:rsidR="00D313A3">
        <w:rPr>
          <w:rFonts w:cs="Arial"/>
          <w:color w:val="FF0000"/>
        </w:rPr>
        <w:t>Gloucestershire</w:t>
      </w:r>
      <w:r w:rsidRPr="004F380F">
        <w:rPr>
          <w:rFonts w:cs="Arial"/>
          <w:color w:val="FF0000"/>
        </w:rPr>
        <w:t xml:space="preserve"> Constabulary and the event management team should act in accordance with this plan and as directed by the police.  An emergency service RV point will be established </w:t>
      </w:r>
      <w:r w:rsidR="00975965" w:rsidRPr="004F380F">
        <w:rPr>
          <w:rFonts w:cs="Arial"/>
          <w:color w:val="FF0000"/>
        </w:rPr>
        <w:t xml:space="preserve">at??? </w:t>
      </w:r>
      <w:r w:rsidRPr="004F380F">
        <w:rPr>
          <w:rFonts w:cs="Arial"/>
          <w:color w:val="FF0000"/>
        </w:rPr>
        <w:t>(</w:t>
      </w:r>
      <w:r w:rsidR="00975965" w:rsidRPr="004F380F">
        <w:rPr>
          <w:rFonts w:cs="Arial"/>
          <w:color w:val="FF0000"/>
        </w:rPr>
        <w:t>If</w:t>
      </w:r>
      <w:r w:rsidRPr="004F380F">
        <w:rPr>
          <w:rFonts w:cs="Arial"/>
          <w:color w:val="FF0000"/>
        </w:rPr>
        <w:t xml:space="preserve"> practical).  From there</w:t>
      </w:r>
      <w:r w:rsidR="00B22037">
        <w:rPr>
          <w:rFonts w:cs="Arial"/>
          <w:color w:val="FF0000"/>
        </w:rPr>
        <w:t>,</w:t>
      </w:r>
      <w:r w:rsidRPr="004F380F">
        <w:rPr>
          <w:rFonts w:cs="Arial"/>
          <w:color w:val="FF0000"/>
        </w:rPr>
        <w:t xml:space="preserve"> the operational commander will task and control the response.</w:t>
      </w:r>
    </w:p>
    <w:p w:rsidR="003D30DD" w:rsidRPr="004F380F" w:rsidRDefault="003D30DD" w:rsidP="00B22037">
      <w:pPr>
        <w:rPr>
          <w:rFonts w:cs="Arial"/>
          <w:color w:val="FF0000"/>
        </w:rPr>
      </w:pPr>
    </w:p>
    <w:p w:rsidR="007E16D7" w:rsidRDefault="007E16D7" w:rsidP="00B22037">
      <w:pPr>
        <w:pStyle w:val="Heading"/>
        <w:spacing w:before="0" w:after="0"/>
        <w:rPr>
          <w:rFonts w:cs="Arial"/>
          <w:b/>
        </w:rPr>
      </w:pPr>
    </w:p>
    <w:p w:rsidR="00B22037" w:rsidRPr="00B22037" w:rsidRDefault="00B22037" w:rsidP="00B22037">
      <w:pPr>
        <w:pStyle w:val="BodyText"/>
        <w:sectPr w:rsidR="00B22037" w:rsidRPr="00B22037"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7" w:name="_Toc231265297"/>
      <w:r w:rsidRPr="00B22037">
        <w:rPr>
          <w:rFonts w:cs="Arial"/>
          <w:b/>
          <w:u w:val="single"/>
        </w:rPr>
        <w:lastRenderedPageBreak/>
        <w:t>Evacuation Procedures</w:t>
      </w:r>
      <w:bookmarkEnd w:id="7"/>
    </w:p>
    <w:p w:rsidR="00B22037" w:rsidRPr="00B22037" w:rsidRDefault="00B22037" w:rsidP="00B22037">
      <w:pPr>
        <w:pStyle w:val="BodyText"/>
      </w:pPr>
    </w:p>
    <w:p w:rsidR="008358CE" w:rsidRPr="004F380F" w:rsidRDefault="008358CE" w:rsidP="00B22037">
      <w:pPr>
        <w:rPr>
          <w:rFonts w:cs="Arial"/>
          <w:color w:val="FF0000"/>
        </w:rPr>
      </w:pPr>
      <w:r w:rsidRPr="004F380F">
        <w:rPr>
          <w:rFonts w:cs="Arial"/>
          <w:color w:val="FF0000"/>
        </w:rPr>
        <w:t xml:space="preserve">If the </w:t>
      </w:r>
      <w:r w:rsidR="00B9774F" w:rsidRPr="004F380F">
        <w:rPr>
          <w:rFonts w:cs="Arial"/>
          <w:color w:val="FF0000"/>
        </w:rPr>
        <w:t xml:space="preserve">operational </w:t>
      </w:r>
      <w:r w:rsidRPr="004F380F">
        <w:rPr>
          <w:rFonts w:cs="Arial"/>
          <w:color w:val="FF0000"/>
        </w:rPr>
        <w:t>management team decide</w:t>
      </w:r>
      <w:r w:rsidR="00B22037">
        <w:rPr>
          <w:rFonts w:cs="Arial"/>
          <w:color w:val="FF0000"/>
        </w:rPr>
        <w:t>s</w:t>
      </w:r>
      <w:r w:rsidRPr="004F380F">
        <w:rPr>
          <w:rFonts w:cs="Arial"/>
          <w:color w:val="FF0000"/>
        </w:rPr>
        <w:t xml:space="preserve"> that a controlled evacuation of the main event area </w:t>
      </w:r>
      <w:r w:rsidR="00B9774F" w:rsidRPr="004F380F">
        <w:rPr>
          <w:rFonts w:cs="Arial"/>
          <w:color w:val="FF0000"/>
        </w:rPr>
        <w:t>is required then the following</w:t>
      </w:r>
      <w:r w:rsidRPr="004F380F">
        <w:rPr>
          <w:rFonts w:cs="Arial"/>
          <w:color w:val="FF0000"/>
        </w:rPr>
        <w:t xml:space="preserve"> procedure</w:t>
      </w:r>
      <w:r w:rsidR="00B9774F" w:rsidRPr="004F380F">
        <w:rPr>
          <w:rFonts w:cs="Arial"/>
          <w:color w:val="FF0000"/>
        </w:rPr>
        <w:t xml:space="preserve"> will be used if possible</w:t>
      </w:r>
      <w:r w:rsidRPr="004F380F">
        <w:rPr>
          <w:rFonts w:cs="Arial"/>
          <w:color w:val="FF0000"/>
        </w:rPr>
        <w:t>:</w:t>
      </w:r>
    </w:p>
    <w:p w:rsidR="008358CE" w:rsidRPr="004F380F" w:rsidRDefault="008358CE" w:rsidP="00B22037">
      <w:pPr>
        <w:rPr>
          <w:rFonts w:cs="Arial"/>
          <w:color w:val="FF0000"/>
        </w:rPr>
      </w:pPr>
    </w:p>
    <w:p w:rsidR="00FA32B2" w:rsidRDefault="008358CE" w:rsidP="00B22037">
      <w:pPr>
        <w:numPr>
          <w:ilvl w:val="0"/>
          <w:numId w:val="8"/>
        </w:numPr>
        <w:rPr>
          <w:rFonts w:cs="Arial"/>
          <w:color w:val="FF0000"/>
        </w:rPr>
      </w:pPr>
      <w:r w:rsidRPr="004F380F">
        <w:rPr>
          <w:rFonts w:cs="Arial"/>
          <w:color w:val="FF0000"/>
        </w:rPr>
        <w:t xml:space="preserve">Decision is </w:t>
      </w:r>
      <w:r w:rsidR="00B9774F" w:rsidRPr="004F380F">
        <w:rPr>
          <w:rFonts w:cs="Arial"/>
          <w:color w:val="FF0000"/>
        </w:rPr>
        <w:t>clear</w:t>
      </w:r>
      <w:r w:rsidR="0074284A" w:rsidRPr="004F380F">
        <w:rPr>
          <w:rFonts w:cs="Arial"/>
          <w:color w:val="FF0000"/>
        </w:rPr>
        <w:t xml:space="preserve">ly recorded </w:t>
      </w:r>
      <w:r w:rsidR="00FA32B2" w:rsidRPr="004F380F">
        <w:rPr>
          <w:rFonts w:cs="Arial"/>
          <w:color w:val="FF0000"/>
        </w:rPr>
        <w:t xml:space="preserve">- </w:t>
      </w:r>
      <w:r w:rsidRPr="004F380F">
        <w:rPr>
          <w:rFonts w:cs="Arial"/>
          <w:color w:val="FF0000"/>
        </w:rPr>
        <w:t xml:space="preserve">time </w:t>
      </w:r>
      <w:r w:rsidR="00FA32B2" w:rsidRPr="004F380F">
        <w:rPr>
          <w:rFonts w:cs="Arial"/>
          <w:color w:val="FF0000"/>
        </w:rPr>
        <w:t xml:space="preserve">taken </w:t>
      </w:r>
      <w:r w:rsidRPr="004F380F">
        <w:rPr>
          <w:rFonts w:cs="Arial"/>
          <w:color w:val="FF0000"/>
        </w:rPr>
        <w:t>and reason.</w:t>
      </w:r>
    </w:p>
    <w:p w:rsidR="003D30DD" w:rsidRPr="004F380F" w:rsidRDefault="003D30DD" w:rsidP="003D30DD">
      <w:pPr>
        <w:ind w:left="360"/>
        <w:rPr>
          <w:rFonts w:cs="Arial"/>
          <w:color w:val="FF0000"/>
        </w:rPr>
      </w:pPr>
    </w:p>
    <w:p w:rsidR="007E16D7" w:rsidRPr="004F380F" w:rsidRDefault="007E16D7" w:rsidP="00B22037">
      <w:pPr>
        <w:pStyle w:val="Heading"/>
        <w:spacing w:before="0" w:after="0"/>
        <w:rPr>
          <w:rFonts w:cs="Arial"/>
          <w:b/>
        </w:rPr>
        <w:sectPr w:rsidR="007E16D7" w:rsidRPr="004F380F" w:rsidSect="009F1925">
          <w:footnotePr>
            <w:pos w:val="beneathText"/>
          </w:footnotePr>
          <w:type w:val="continuous"/>
          <w:pgSz w:w="11905" w:h="16837"/>
          <w:pgMar w:top="1693" w:right="1134" w:bottom="1693" w:left="1134" w:header="1134" w:footer="1134" w:gutter="0"/>
          <w:cols w:space="720"/>
        </w:sectPr>
      </w:pPr>
    </w:p>
    <w:p w:rsidR="00B22037" w:rsidRDefault="00B22037" w:rsidP="00B22037">
      <w:pPr>
        <w:pStyle w:val="Heading"/>
        <w:spacing w:before="0" w:after="0"/>
        <w:outlineLvl w:val="0"/>
        <w:rPr>
          <w:rFonts w:cs="Arial"/>
          <w:b/>
          <w:u w:val="single"/>
        </w:rPr>
      </w:pPr>
      <w:bookmarkStart w:id="8" w:name="_Toc231265298"/>
    </w:p>
    <w:p w:rsidR="008358CE" w:rsidRDefault="008358CE" w:rsidP="00B22037">
      <w:pPr>
        <w:pStyle w:val="Heading"/>
        <w:spacing w:before="0" w:after="0"/>
        <w:outlineLvl w:val="0"/>
        <w:rPr>
          <w:rFonts w:cs="Arial"/>
          <w:b/>
          <w:u w:val="single"/>
        </w:rPr>
      </w:pPr>
      <w:r w:rsidRPr="00B22037">
        <w:rPr>
          <w:rFonts w:cs="Arial"/>
          <w:b/>
          <w:u w:val="single"/>
        </w:rPr>
        <w:t>Road Traffic Management</w:t>
      </w:r>
      <w:bookmarkEnd w:id="8"/>
    </w:p>
    <w:p w:rsidR="00B22037" w:rsidRPr="00B22037" w:rsidRDefault="00B22037" w:rsidP="00B22037">
      <w:pPr>
        <w:pStyle w:val="BodyText"/>
      </w:pPr>
    </w:p>
    <w:p w:rsidR="004F380F" w:rsidRPr="004F380F" w:rsidRDefault="004F380F" w:rsidP="00B22037">
      <w:pPr>
        <w:rPr>
          <w:rFonts w:cs="Arial"/>
          <w:color w:val="FF0000"/>
        </w:rPr>
      </w:pPr>
      <w:r w:rsidRPr="004F380F">
        <w:rPr>
          <w:rFonts w:cs="Arial"/>
          <w:color w:val="FF0000"/>
        </w:rPr>
        <w:t>Include details of how traffic will be dealt with on site and off site.  Will there be impacts on the road networks?  What about car parking, parking stewards</w:t>
      </w:r>
      <w:r w:rsidR="00B22037">
        <w:rPr>
          <w:rFonts w:cs="Arial"/>
          <w:color w:val="FF0000"/>
        </w:rPr>
        <w:t xml:space="preserve">, road closures, the </w:t>
      </w:r>
      <w:r w:rsidRPr="004F380F">
        <w:rPr>
          <w:rFonts w:cs="Arial"/>
          <w:color w:val="FF0000"/>
        </w:rPr>
        <w:t xml:space="preserve">coning off </w:t>
      </w:r>
      <w:r w:rsidR="00B22037">
        <w:rPr>
          <w:rFonts w:cs="Arial"/>
          <w:color w:val="FF0000"/>
        </w:rPr>
        <w:t xml:space="preserve">of </w:t>
      </w:r>
      <w:r w:rsidRPr="004F380F">
        <w:rPr>
          <w:rFonts w:cs="Arial"/>
          <w:color w:val="FF0000"/>
        </w:rPr>
        <w:t>road areas to prevent parking, etc..?</w:t>
      </w:r>
    </w:p>
    <w:p w:rsidR="00FA32B2" w:rsidRPr="004F380F" w:rsidRDefault="00FA32B2" w:rsidP="00B22037">
      <w:pPr>
        <w:outlineLvl w:val="0"/>
        <w:rPr>
          <w:rFonts w:cs="Arial"/>
          <w:b/>
          <w:sz w:val="28"/>
          <w:szCs w:val="28"/>
        </w:rPr>
      </w:pPr>
    </w:p>
    <w:p w:rsidR="00B22037" w:rsidRDefault="00B22037" w:rsidP="00B22037">
      <w:pPr>
        <w:outlineLvl w:val="0"/>
        <w:rPr>
          <w:rFonts w:cs="Arial"/>
          <w:b/>
          <w:sz w:val="28"/>
          <w:szCs w:val="28"/>
          <w:u w:val="single"/>
        </w:rPr>
      </w:pPr>
      <w:bookmarkStart w:id="9" w:name="_Toc231265299"/>
    </w:p>
    <w:p w:rsidR="008358CE" w:rsidRPr="00B22037" w:rsidRDefault="00B9774F" w:rsidP="00B22037">
      <w:pPr>
        <w:outlineLvl w:val="0"/>
        <w:rPr>
          <w:rFonts w:cs="Arial"/>
          <w:b/>
          <w:sz w:val="28"/>
          <w:szCs w:val="28"/>
          <w:u w:val="single"/>
        </w:rPr>
      </w:pPr>
      <w:r w:rsidRPr="00B22037">
        <w:rPr>
          <w:rFonts w:cs="Arial"/>
          <w:b/>
          <w:sz w:val="28"/>
          <w:szCs w:val="28"/>
          <w:u w:val="single"/>
        </w:rPr>
        <w:t xml:space="preserve">Public </w:t>
      </w:r>
      <w:r w:rsidR="008358CE" w:rsidRPr="00B22037">
        <w:rPr>
          <w:rFonts w:cs="Arial"/>
          <w:b/>
          <w:sz w:val="28"/>
          <w:szCs w:val="28"/>
          <w:u w:val="single"/>
        </w:rPr>
        <w:t xml:space="preserve">Transport </w:t>
      </w:r>
      <w:r w:rsidRPr="00B22037">
        <w:rPr>
          <w:rFonts w:cs="Arial"/>
          <w:b/>
          <w:sz w:val="28"/>
          <w:szCs w:val="28"/>
          <w:u w:val="single"/>
        </w:rPr>
        <w:t>Management</w:t>
      </w:r>
      <w:bookmarkEnd w:id="9"/>
    </w:p>
    <w:p w:rsidR="00B9774F" w:rsidRPr="004F380F" w:rsidRDefault="00B9774F" w:rsidP="00B22037">
      <w:pPr>
        <w:rPr>
          <w:rFonts w:cs="Arial"/>
        </w:rPr>
      </w:pPr>
    </w:p>
    <w:p w:rsidR="004F380F" w:rsidRPr="004F380F" w:rsidRDefault="004F380F" w:rsidP="00B22037">
      <w:pPr>
        <w:rPr>
          <w:rFonts w:cs="Arial"/>
          <w:color w:val="FF0000"/>
        </w:rPr>
      </w:pPr>
      <w:r w:rsidRPr="004F380F">
        <w:rPr>
          <w:rFonts w:cs="Arial"/>
          <w:color w:val="FF0000"/>
        </w:rPr>
        <w:t>Include details of engagement with public transport providers if appropriate</w:t>
      </w:r>
      <w:r w:rsidR="00B22037">
        <w:rPr>
          <w:rFonts w:cs="Arial"/>
          <w:color w:val="FF0000"/>
        </w:rPr>
        <w:t>.</w:t>
      </w:r>
      <w:r w:rsidRPr="004F380F">
        <w:rPr>
          <w:rFonts w:cs="Arial"/>
          <w:color w:val="FF0000"/>
        </w:rPr>
        <w:t xml:space="preserve"> </w:t>
      </w:r>
      <w:r w:rsidR="00B22037">
        <w:rPr>
          <w:rFonts w:cs="Arial"/>
          <w:color w:val="FF0000"/>
        </w:rPr>
        <w:t xml:space="preserve"> Example:  </w:t>
      </w:r>
      <w:r w:rsidR="00D313A3">
        <w:rPr>
          <w:rFonts w:cs="Arial"/>
          <w:color w:val="FF0000"/>
        </w:rPr>
        <w:t>GCC/Stagecoach</w:t>
      </w:r>
      <w:r w:rsidRPr="004F380F">
        <w:rPr>
          <w:rFonts w:cs="Arial"/>
          <w:color w:val="FF0000"/>
        </w:rPr>
        <w:t xml:space="preserve"> will be consulted …</w:t>
      </w:r>
    </w:p>
    <w:p w:rsidR="004F380F" w:rsidRPr="004F380F" w:rsidRDefault="004F380F" w:rsidP="00B22037">
      <w:pPr>
        <w:rPr>
          <w:rFonts w:cs="Arial"/>
          <w:color w:val="FF0000"/>
        </w:rPr>
      </w:pPr>
      <w:r w:rsidRPr="004F380F">
        <w:rPr>
          <w:rFonts w:cs="Arial"/>
          <w:color w:val="FF0000"/>
        </w:rPr>
        <w:t>Specific transport provided to/from the event?</w:t>
      </w:r>
    </w:p>
    <w:p w:rsidR="007E16D7" w:rsidRDefault="007E16D7" w:rsidP="00B22037">
      <w:pPr>
        <w:pStyle w:val="Heading"/>
        <w:spacing w:before="0" w:after="0"/>
        <w:rPr>
          <w:rFonts w:cs="Arial"/>
          <w:b/>
        </w:rPr>
      </w:pPr>
    </w:p>
    <w:p w:rsidR="00B22037" w:rsidRPr="00B22037" w:rsidRDefault="00B22037" w:rsidP="00B22037">
      <w:pPr>
        <w:pStyle w:val="BodyText"/>
        <w:sectPr w:rsidR="00B22037" w:rsidRPr="00B22037" w:rsidSect="009F1925">
          <w:footnotePr>
            <w:pos w:val="beneathText"/>
          </w:footnotePr>
          <w:type w:val="continuous"/>
          <w:pgSz w:w="11905" w:h="16837"/>
          <w:pgMar w:top="1693" w:right="1134" w:bottom="1693" w:left="1134" w:header="1134" w:footer="1134" w:gutter="0"/>
          <w:cols w:space="720"/>
        </w:sectPr>
      </w:pPr>
    </w:p>
    <w:p w:rsidR="00B22037" w:rsidRDefault="00B22037" w:rsidP="00B22037">
      <w:pPr>
        <w:pStyle w:val="Heading"/>
        <w:spacing w:before="0" w:after="0"/>
        <w:outlineLvl w:val="0"/>
        <w:rPr>
          <w:b/>
          <w:u w:val="single"/>
        </w:rPr>
      </w:pPr>
      <w:bookmarkStart w:id="10" w:name="_Toc231265300"/>
    </w:p>
    <w:p w:rsidR="008358CE" w:rsidRPr="00B22037" w:rsidRDefault="008358CE" w:rsidP="00B22037">
      <w:pPr>
        <w:pStyle w:val="Heading"/>
        <w:spacing w:before="0" w:after="0"/>
        <w:outlineLvl w:val="0"/>
        <w:rPr>
          <w:rFonts w:cs="Arial"/>
          <w:b/>
          <w:u w:val="single"/>
        </w:rPr>
      </w:pPr>
      <w:r w:rsidRPr="00B22037">
        <w:rPr>
          <w:b/>
          <w:u w:val="single"/>
        </w:rPr>
        <w:t>Firework</w:t>
      </w:r>
      <w:r w:rsidR="00B22037" w:rsidRPr="00B22037">
        <w:rPr>
          <w:b/>
          <w:u w:val="single"/>
        </w:rPr>
        <w:t>s</w:t>
      </w:r>
      <w:r w:rsidRPr="00B22037">
        <w:rPr>
          <w:b/>
          <w:u w:val="single"/>
        </w:rPr>
        <w:t xml:space="preserve"> &amp; Pyrotechnic Management</w:t>
      </w:r>
      <w:bookmarkEnd w:id="10"/>
    </w:p>
    <w:p w:rsidR="004F380F" w:rsidRPr="004F380F" w:rsidRDefault="004F380F" w:rsidP="00B22037">
      <w:pPr>
        <w:rPr>
          <w:rFonts w:cs="Arial"/>
        </w:rPr>
      </w:pPr>
      <w:r w:rsidRPr="004F380F">
        <w:rPr>
          <w:rFonts w:cs="Arial"/>
          <w:color w:val="FF0000"/>
        </w:rPr>
        <w:t>If any, full details to be provided including a detailed risk assessment</w:t>
      </w:r>
      <w:r w:rsidR="00B22037">
        <w:rPr>
          <w:rFonts w:cs="Arial"/>
          <w:color w:val="FF0000"/>
        </w:rPr>
        <w:t>.</w:t>
      </w:r>
    </w:p>
    <w:p w:rsidR="00E730E8" w:rsidRPr="004F380F" w:rsidRDefault="00E730E8" w:rsidP="00B22037">
      <w:pPr>
        <w:pStyle w:val="Heading"/>
        <w:spacing w:before="0" w:after="0"/>
        <w:rPr>
          <w:rFonts w:cs="Arial"/>
          <w:b/>
        </w:rPr>
        <w:sectPr w:rsidR="00E730E8" w:rsidRPr="004F380F" w:rsidSect="009F1925">
          <w:footnotePr>
            <w:pos w:val="beneathText"/>
          </w:footnotePr>
          <w:type w:val="continuous"/>
          <w:pgSz w:w="11905" w:h="16837"/>
          <w:pgMar w:top="1693" w:right="1134" w:bottom="1693" w:left="1134" w:header="1134" w:footer="1134" w:gutter="0"/>
          <w:cols w:space="720"/>
        </w:sectPr>
      </w:pPr>
    </w:p>
    <w:p w:rsidR="008102F7" w:rsidRDefault="008102F7" w:rsidP="00B22037">
      <w:pPr>
        <w:pStyle w:val="Heading"/>
        <w:spacing w:before="0" w:after="0"/>
        <w:outlineLvl w:val="0"/>
        <w:rPr>
          <w:rFonts w:cs="Arial"/>
          <w:b/>
          <w:u w:val="single"/>
        </w:rPr>
        <w:sectPr w:rsidR="008102F7" w:rsidSect="009F1925">
          <w:footnotePr>
            <w:pos w:val="beneathText"/>
          </w:footnotePr>
          <w:type w:val="continuous"/>
          <w:pgSz w:w="11905" w:h="16837"/>
          <w:pgMar w:top="1693" w:right="1134" w:bottom="1693" w:left="1134" w:header="1134" w:footer="1134" w:gutter="0"/>
          <w:cols w:space="720"/>
        </w:sectPr>
      </w:pPr>
      <w:bookmarkStart w:id="11" w:name="_Toc231265301"/>
    </w:p>
    <w:p w:rsidR="00B22037" w:rsidRDefault="00B22037" w:rsidP="00B22037">
      <w:pPr>
        <w:pStyle w:val="Heading"/>
        <w:spacing w:before="0" w:after="0"/>
        <w:outlineLvl w:val="0"/>
        <w:rPr>
          <w:rFonts w:cs="Arial"/>
          <w:b/>
          <w:u w:val="single"/>
        </w:rPr>
      </w:pPr>
    </w:p>
    <w:p w:rsidR="008358CE" w:rsidRDefault="008358CE" w:rsidP="00B22037">
      <w:pPr>
        <w:pStyle w:val="Heading"/>
        <w:spacing w:before="0" w:after="0"/>
        <w:outlineLvl w:val="0"/>
        <w:rPr>
          <w:rFonts w:cs="Arial"/>
          <w:b/>
          <w:u w:val="single"/>
        </w:rPr>
      </w:pPr>
      <w:r w:rsidRPr="00B22037">
        <w:rPr>
          <w:rFonts w:cs="Arial"/>
          <w:b/>
          <w:u w:val="single"/>
        </w:rPr>
        <w:t>Severe Weather &amp; Event Cancellation</w:t>
      </w:r>
      <w:bookmarkEnd w:id="11"/>
    </w:p>
    <w:p w:rsidR="00B22037" w:rsidRPr="00B22037" w:rsidRDefault="00B22037" w:rsidP="00B22037">
      <w:pPr>
        <w:pStyle w:val="BodyText"/>
      </w:pPr>
    </w:p>
    <w:p w:rsidR="004F380F" w:rsidRPr="004F380F" w:rsidRDefault="004F380F" w:rsidP="00B22037">
      <w:pPr>
        <w:rPr>
          <w:rFonts w:cs="Arial"/>
          <w:color w:val="FF0000"/>
        </w:rPr>
      </w:pPr>
      <w:r w:rsidRPr="004F380F">
        <w:rPr>
          <w:rFonts w:cs="Arial"/>
          <w:color w:val="FF0000"/>
        </w:rPr>
        <w:t>Details of any weather conditions which may lead to cancellation of the event and how this will be managed.  Special consideration must be given to communication arrangements with those people who are set to attend the event during cancellation and to adequate insurance coverage for a ful</w:t>
      </w:r>
      <w:r w:rsidR="008102F7">
        <w:rPr>
          <w:rFonts w:cs="Arial"/>
          <w:color w:val="FF0000"/>
        </w:rPr>
        <w:t>l range of cancellation reasons e</w:t>
      </w:r>
      <w:r w:rsidR="008102F7" w:rsidRPr="004F380F">
        <w:rPr>
          <w:rFonts w:cs="Arial"/>
          <w:color w:val="FF0000"/>
        </w:rPr>
        <w:t>.g.</w:t>
      </w:r>
      <w:r w:rsidRPr="004F380F">
        <w:rPr>
          <w:rFonts w:cs="Arial"/>
          <w:color w:val="FF0000"/>
        </w:rPr>
        <w:t xml:space="preserve"> thunderstorms during summer, ground water</w:t>
      </w:r>
      <w:r w:rsidR="008102F7">
        <w:rPr>
          <w:rFonts w:cs="Arial"/>
          <w:color w:val="FF0000"/>
        </w:rPr>
        <w:t xml:space="preserve"> </w:t>
      </w:r>
      <w:r w:rsidRPr="004F380F">
        <w:rPr>
          <w:rFonts w:cs="Arial"/>
          <w:color w:val="FF0000"/>
        </w:rPr>
        <w:t>logging</w:t>
      </w:r>
      <w:r w:rsidR="008102F7">
        <w:rPr>
          <w:rFonts w:cs="Arial"/>
          <w:color w:val="FF0000"/>
        </w:rPr>
        <w:t xml:space="preserve">, </w:t>
      </w:r>
      <w:r w:rsidRPr="004F380F">
        <w:rPr>
          <w:rFonts w:cs="Arial"/>
          <w:color w:val="FF0000"/>
        </w:rPr>
        <w:t>etc</w:t>
      </w:r>
      <w:r w:rsidR="008102F7">
        <w:rPr>
          <w:rFonts w:cs="Arial"/>
          <w:color w:val="FF0000"/>
        </w:rPr>
        <w:t>.</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Also include flood risk if appropriate e</w:t>
      </w:r>
      <w:r w:rsidR="008102F7">
        <w:rPr>
          <w:rFonts w:cs="Arial"/>
          <w:color w:val="FF0000"/>
        </w:rPr>
        <w:t>.</w:t>
      </w:r>
      <w:r w:rsidRPr="004F380F">
        <w:rPr>
          <w:rFonts w:cs="Arial"/>
          <w:color w:val="FF0000"/>
        </w:rPr>
        <w:t>g</w:t>
      </w:r>
      <w:r w:rsidR="008102F7">
        <w:rPr>
          <w:rFonts w:cs="Arial"/>
          <w:color w:val="FF0000"/>
        </w:rPr>
        <w:t>.</w:t>
      </w:r>
      <w:r w:rsidRPr="004F380F">
        <w:rPr>
          <w:rFonts w:cs="Arial"/>
          <w:color w:val="FF0000"/>
        </w:rPr>
        <w:t xml:space="preserve"> field liable to flood and create difficulty for traffic leaving.  Include any mitigation measures to be provided e</w:t>
      </w:r>
      <w:r w:rsidR="008102F7">
        <w:rPr>
          <w:rFonts w:cs="Arial"/>
          <w:color w:val="FF0000"/>
        </w:rPr>
        <w:t>.</w:t>
      </w:r>
      <w:r w:rsidRPr="004F380F">
        <w:rPr>
          <w:rFonts w:cs="Arial"/>
          <w:color w:val="FF0000"/>
        </w:rPr>
        <w:t>g</w:t>
      </w:r>
      <w:r w:rsidR="008102F7">
        <w:rPr>
          <w:rFonts w:cs="Arial"/>
          <w:color w:val="FF0000"/>
        </w:rPr>
        <w:t>.</w:t>
      </w:r>
      <w:r w:rsidRPr="004F380F">
        <w:rPr>
          <w:rFonts w:cs="Arial"/>
          <w:color w:val="FF0000"/>
        </w:rPr>
        <w:t xml:space="preserve">  </w:t>
      </w:r>
      <w:r w:rsidR="00975965">
        <w:rPr>
          <w:rFonts w:cs="Arial"/>
          <w:color w:val="FF0000"/>
        </w:rPr>
        <w:t>Assistance</w:t>
      </w:r>
      <w:r w:rsidR="008102F7">
        <w:rPr>
          <w:rFonts w:cs="Arial"/>
          <w:color w:val="FF0000"/>
        </w:rPr>
        <w:t xml:space="preserve"> by </w:t>
      </w:r>
      <w:r w:rsidRPr="004F380F">
        <w:rPr>
          <w:rFonts w:cs="Arial"/>
          <w:color w:val="FF0000"/>
        </w:rPr>
        <w:t xml:space="preserve">4x4 </w:t>
      </w:r>
      <w:r w:rsidR="008102F7">
        <w:rPr>
          <w:rFonts w:cs="Arial"/>
          <w:color w:val="FF0000"/>
        </w:rPr>
        <w:t>vehicles</w:t>
      </w:r>
      <w:r w:rsidRPr="004F380F">
        <w:rPr>
          <w:rFonts w:cs="Arial"/>
          <w:color w:val="FF0000"/>
        </w:rPr>
        <w:t>.  Agreement with land owner concerning damage to the ground, highways in regards to possible mud on roads, etc.</w:t>
      </w:r>
    </w:p>
    <w:p w:rsidR="004F380F" w:rsidRPr="004F380F" w:rsidRDefault="004F380F" w:rsidP="00B22037">
      <w:pPr>
        <w:rPr>
          <w:rFonts w:cs="Arial"/>
          <w:color w:val="FF0000"/>
        </w:rPr>
      </w:pPr>
    </w:p>
    <w:p w:rsidR="004F380F" w:rsidRDefault="004F380F" w:rsidP="00B22037">
      <w:pPr>
        <w:rPr>
          <w:rFonts w:cs="Arial"/>
          <w:color w:val="FF0000"/>
        </w:rPr>
      </w:pPr>
      <w:r w:rsidRPr="004F380F">
        <w:rPr>
          <w:rFonts w:cs="Arial"/>
          <w:color w:val="FF0000"/>
        </w:rPr>
        <w:t>It will be a decision made by the operational management team if the weather creates too great a risk for the event to proceed. Include any trigger points that maybe used.</w:t>
      </w:r>
    </w:p>
    <w:p w:rsidR="00B22037" w:rsidRPr="004F380F" w:rsidRDefault="00B22037" w:rsidP="00B22037">
      <w:pPr>
        <w:rPr>
          <w:rFonts w:cs="Arial"/>
        </w:rPr>
      </w:pPr>
    </w:p>
    <w:p w:rsidR="008358CE" w:rsidRPr="004F380F" w:rsidRDefault="008358CE" w:rsidP="00B22037">
      <w:pPr>
        <w:rPr>
          <w:rFonts w:cs="Arial"/>
        </w:rPr>
      </w:pPr>
    </w:p>
    <w:p w:rsidR="007E16D7" w:rsidRPr="004F380F" w:rsidRDefault="007E16D7" w:rsidP="00B22037">
      <w:pPr>
        <w:pStyle w:val="Heading"/>
        <w:spacing w:before="0" w:after="0"/>
        <w:rPr>
          <w:rFonts w:cs="Arial"/>
          <w:b/>
        </w:rPr>
        <w:sectPr w:rsidR="007E16D7" w:rsidRPr="004F380F" w:rsidSect="008102F7">
          <w:footnotePr>
            <w:pos w:val="beneathText"/>
          </w:footnotePr>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12" w:name="_Toc231265302"/>
      <w:r w:rsidRPr="00B22037">
        <w:rPr>
          <w:rFonts w:cs="Arial"/>
          <w:b/>
          <w:u w:val="single"/>
        </w:rPr>
        <w:lastRenderedPageBreak/>
        <w:t>First Aid</w:t>
      </w:r>
      <w:bookmarkEnd w:id="12"/>
    </w:p>
    <w:p w:rsidR="00B22037" w:rsidRPr="00B22037" w:rsidRDefault="00B22037" w:rsidP="00B22037">
      <w:pPr>
        <w:pStyle w:val="BodyText"/>
      </w:pPr>
    </w:p>
    <w:p w:rsidR="004F380F" w:rsidRPr="004F380F" w:rsidRDefault="004F380F" w:rsidP="00B22037">
      <w:pPr>
        <w:rPr>
          <w:rFonts w:cs="Arial"/>
          <w:color w:val="FF0000"/>
        </w:rPr>
      </w:pPr>
      <w:r w:rsidRPr="004F380F">
        <w:rPr>
          <w:rFonts w:cs="Arial"/>
          <w:color w:val="FF0000"/>
        </w:rPr>
        <w:t>Full details of the first aid provision must be included here.</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The HSE Event Safety (“Purple”) Guide has been consulted and the risk is deemed as follows:</w:t>
      </w:r>
    </w:p>
    <w:p w:rsidR="004F380F" w:rsidRPr="004F380F" w:rsidRDefault="004F380F" w:rsidP="00B22037">
      <w:pPr>
        <w:rPr>
          <w:rFonts w:cs="Arial"/>
        </w:rPr>
      </w:pPr>
    </w:p>
    <w:p w:rsidR="004F380F" w:rsidRPr="004F380F" w:rsidRDefault="008102F7" w:rsidP="00B22037">
      <w:pPr>
        <w:rPr>
          <w:rFonts w:cs="Arial"/>
          <w:color w:val="FF0000"/>
        </w:rPr>
      </w:pPr>
      <w:r>
        <w:rPr>
          <w:rFonts w:cs="Arial"/>
          <w:color w:val="FF0000"/>
        </w:rPr>
        <w:t>Use event guide</w:t>
      </w:r>
      <w:r w:rsidR="004F380F" w:rsidRPr="004F380F">
        <w:rPr>
          <w:rFonts w:cs="Arial"/>
          <w:color w:val="FF0000"/>
        </w:rPr>
        <w:t xml:space="preserve"> or get provider to give matrix of provision. </w:t>
      </w:r>
    </w:p>
    <w:p w:rsidR="004F380F" w:rsidRPr="004F380F" w:rsidRDefault="004F380F" w:rsidP="00B22037">
      <w:pPr>
        <w:rPr>
          <w:rFonts w:cs="Arial"/>
        </w:rPr>
      </w:pPr>
    </w:p>
    <w:p w:rsidR="004F380F" w:rsidRPr="004F380F" w:rsidRDefault="004F380F" w:rsidP="00B22037">
      <w:pPr>
        <w:rPr>
          <w:rFonts w:cs="Arial"/>
        </w:rPr>
      </w:pPr>
      <w:r w:rsidRPr="004F380F">
        <w:rPr>
          <w:rFonts w:cs="Arial"/>
          <w:color w:val="FF0000"/>
        </w:rPr>
        <w:t>Me</w:t>
      </w:r>
      <w:r w:rsidR="008102F7">
        <w:rPr>
          <w:rFonts w:cs="Arial"/>
          <w:color w:val="FF0000"/>
        </w:rPr>
        <w:t>dical cover will be provided by… (</w:t>
      </w:r>
      <w:r w:rsidR="00975965">
        <w:rPr>
          <w:rFonts w:cs="Arial"/>
          <w:color w:val="FF0000"/>
        </w:rPr>
        <w:t>Include</w:t>
      </w:r>
      <w:r w:rsidRPr="004F380F">
        <w:rPr>
          <w:rFonts w:cs="Arial"/>
          <w:color w:val="FF0000"/>
        </w:rPr>
        <w:t xml:space="preserve"> details and numbers</w:t>
      </w:r>
      <w:r w:rsidR="008102F7">
        <w:rPr>
          <w:rFonts w:cs="Arial"/>
          <w:color w:val="FF0000"/>
        </w:rPr>
        <w:t>)</w:t>
      </w:r>
      <w:r w:rsidRPr="004F380F">
        <w:rPr>
          <w:rFonts w:cs="Arial"/>
          <w:color w:val="FF0000"/>
        </w:rPr>
        <w:t xml:space="preserve">. </w:t>
      </w:r>
    </w:p>
    <w:p w:rsidR="007E16D7" w:rsidRDefault="007E16D7" w:rsidP="00B22037">
      <w:pPr>
        <w:pStyle w:val="Heading"/>
        <w:spacing w:before="0" w:after="0"/>
        <w:rPr>
          <w:rFonts w:cs="Arial"/>
          <w:b/>
        </w:rPr>
      </w:pPr>
    </w:p>
    <w:p w:rsidR="00B22037" w:rsidRDefault="00B22037" w:rsidP="00B22037">
      <w:pPr>
        <w:pStyle w:val="BodyText"/>
      </w:pPr>
    </w:p>
    <w:p w:rsidR="00B22037" w:rsidRPr="00B22037" w:rsidRDefault="00B22037" w:rsidP="00B22037">
      <w:pPr>
        <w:pStyle w:val="BodyText"/>
        <w:sectPr w:rsidR="00B22037" w:rsidRPr="00B22037"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13" w:name="_Toc231265303"/>
      <w:r w:rsidRPr="00B22037">
        <w:rPr>
          <w:rFonts w:cs="Arial"/>
          <w:b/>
          <w:u w:val="single"/>
        </w:rPr>
        <w:lastRenderedPageBreak/>
        <w:t>Fire Precautions &amp; Equipment</w:t>
      </w:r>
      <w:bookmarkEnd w:id="13"/>
    </w:p>
    <w:p w:rsidR="00B22037" w:rsidRPr="00B22037" w:rsidRDefault="00B22037" w:rsidP="00B22037">
      <w:pPr>
        <w:pStyle w:val="BodyText"/>
      </w:pPr>
    </w:p>
    <w:p w:rsidR="004F380F" w:rsidRPr="004F380F" w:rsidRDefault="00D313A3" w:rsidP="00B22037">
      <w:pPr>
        <w:rPr>
          <w:rFonts w:cs="Arial"/>
          <w:color w:val="FF0000"/>
        </w:rPr>
      </w:pPr>
      <w:r>
        <w:rPr>
          <w:rFonts w:cs="Arial"/>
          <w:color w:val="FF0000"/>
        </w:rPr>
        <w:t>GFRS</w:t>
      </w:r>
      <w:r w:rsidR="004F380F" w:rsidRPr="004F380F">
        <w:rPr>
          <w:rFonts w:cs="Arial"/>
          <w:color w:val="FF0000"/>
        </w:rPr>
        <w:t xml:space="preserve"> has been consulted and</w:t>
      </w:r>
      <w:r>
        <w:rPr>
          <w:rFonts w:cs="Arial"/>
          <w:color w:val="FF0000"/>
        </w:rPr>
        <w:t>,</w:t>
      </w:r>
      <w:r w:rsidR="004F380F" w:rsidRPr="004F380F">
        <w:rPr>
          <w:rFonts w:cs="Arial"/>
          <w:color w:val="FF0000"/>
        </w:rPr>
        <w:t xml:space="preserve"> based on their recommendations</w:t>
      </w:r>
      <w:r>
        <w:rPr>
          <w:rFonts w:cs="Arial"/>
          <w:color w:val="FF0000"/>
        </w:rPr>
        <w:t>,</w:t>
      </w:r>
      <w:r w:rsidR="004F380F" w:rsidRPr="004F380F">
        <w:rPr>
          <w:rFonts w:cs="Arial"/>
          <w:color w:val="FF0000"/>
        </w:rPr>
        <w:t xml:space="preserve"> the following fire precautions and details of equipment are as follows:</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Fire equipment should be identified on the site map.</w:t>
      </w:r>
    </w:p>
    <w:p w:rsidR="007E16D7" w:rsidRDefault="007E16D7" w:rsidP="00B22037">
      <w:pPr>
        <w:pStyle w:val="Heading"/>
        <w:spacing w:before="0" w:after="0"/>
        <w:rPr>
          <w:rFonts w:cs="Arial"/>
          <w:b/>
        </w:rPr>
      </w:pPr>
    </w:p>
    <w:p w:rsidR="008102F7" w:rsidRDefault="008102F7" w:rsidP="00B22037">
      <w:pPr>
        <w:pStyle w:val="BodyText"/>
        <w:sectPr w:rsidR="008102F7" w:rsidSect="009F1925">
          <w:footnotePr>
            <w:pos w:val="beneathText"/>
          </w:footnotePr>
          <w:type w:val="continuous"/>
          <w:pgSz w:w="11905" w:h="16837"/>
          <w:pgMar w:top="1693" w:right="1134" w:bottom="1693" w:left="1134" w:header="1134" w:footer="1134" w:gutter="0"/>
          <w:cols w:space="720"/>
        </w:sectPr>
      </w:pPr>
    </w:p>
    <w:p w:rsidR="00B22037" w:rsidRDefault="00B22037" w:rsidP="00B22037">
      <w:pPr>
        <w:pStyle w:val="BodyText"/>
      </w:pPr>
    </w:p>
    <w:p w:rsidR="00B22037" w:rsidRPr="00B22037" w:rsidRDefault="00B22037" w:rsidP="00B22037">
      <w:pPr>
        <w:pStyle w:val="BodyText"/>
        <w:sectPr w:rsidR="00B22037" w:rsidRPr="00B22037" w:rsidSect="008102F7">
          <w:footnotePr>
            <w:pos w:val="beneathText"/>
          </w:footnotePr>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14" w:name="_Toc231265304"/>
      <w:r w:rsidRPr="00B22037">
        <w:rPr>
          <w:rFonts w:cs="Arial"/>
          <w:b/>
          <w:u w:val="single"/>
        </w:rPr>
        <w:lastRenderedPageBreak/>
        <w:t>Communications</w:t>
      </w:r>
      <w:bookmarkEnd w:id="14"/>
    </w:p>
    <w:p w:rsidR="00B22037" w:rsidRPr="00B22037" w:rsidRDefault="00B22037" w:rsidP="00B22037">
      <w:pPr>
        <w:pStyle w:val="BodyText"/>
      </w:pPr>
    </w:p>
    <w:p w:rsidR="004F380F" w:rsidRPr="004F380F" w:rsidRDefault="004F380F" w:rsidP="00B22037">
      <w:pPr>
        <w:rPr>
          <w:rFonts w:cs="Arial"/>
          <w:color w:val="FF0000"/>
        </w:rPr>
      </w:pPr>
      <w:r w:rsidRPr="004F380F">
        <w:rPr>
          <w:rFonts w:cs="Arial"/>
          <w:color w:val="FF0000"/>
        </w:rPr>
        <w:t>Provide details of systems in use if any, range of coverage, and details of those holder radios (including their call signs).</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At larger events you may need to consider interference issues.</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 xml:space="preserve">Include details of mobile phone coverage and in particular if certain networks are known not to function in area. </w:t>
      </w:r>
      <w:r w:rsidR="00D313A3">
        <w:rPr>
          <w:rFonts w:cs="Arial"/>
          <w:color w:val="FF0000"/>
        </w:rPr>
        <w:t xml:space="preserve"> </w:t>
      </w:r>
      <w:r w:rsidRPr="004F380F">
        <w:rPr>
          <w:rFonts w:cs="Arial"/>
          <w:color w:val="FF0000"/>
        </w:rPr>
        <w:t>A full contact list with this and other contact details should be included within this plan.</w:t>
      </w:r>
    </w:p>
    <w:p w:rsidR="007E16D7" w:rsidRDefault="007E16D7" w:rsidP="00B22037">
      <w:pPr>
        <w:pStyle w:val="Heading"/>
        <w:spacing w:before="0" w:after="0"/>
        <w:rPr>
          <w:rFonts w:cs="Arial"/>
          <w:b/>
        </w:rPr>
      </w:pPr>
    </w:p>
    <w:p w:rsidR="00B22037" w:rsidRDefault="00B22037" w:rsidP="00B22037">
      <w:pPr>
        <w:pStyle w:val="BodyText"/>
      </w:pPr>
    </w:p>
    <w:p w:rsidR="00B22037" w:rsidRPr="00B22037" w:rsidRDefault="00B22037" w:rsidP="00B22037">
      <w:pPr>
        <w:pStyle w:val="BodyText"/>
        <w:sectPr w:rsidR="00B22037" w:rsidRPr="00B22037"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15" w:name="_Toc231265305"/>
      <w:r w:rsidRPr="00B22037">
        <w:rPr>
          <w:rFonts w:cs="Arial"/>
          <w:b/>
          <w:u w:val="single"/>
        </w:rPr>
        <w:lastRenderedPageBreak/>
        <w:t>Media</w:t>
      </w:r>
      <w:bookmarkEnd w:id="15"/>
    </w:p>
    <w:p w:rsidR="00B22037" w:rsidRPr="00B22037" w:rsidRDefault="00B22037" w:rsidP="00B22037">
      <w:pPr>
        <w:pStyle w:val="BodyText"/>
      </w:pPr>
    </w:p>
    <w:p w:rsidR="004F380F" w:rsidRPr="004F380F" w:rsidRDefault="004F380F" w:rsidP="00B22037">
      <w:pPr>
        <w:rPr>
          <w:rFonts w:cs="Arial"/>
          <w:color w:val="FF0000"/>
        </w:rPr>
      </w:pPr>
      <w:r w:rsidRPr="004F380F">
        <w:rPr>
          <w:rFonts w:cs="Arial"/>
          <w:color w:val="FF0000"/>
        </w:rPr>
        <w:t>Consideration should be given to any media statements planned for event and who will deal with any enquiries or permission to take pictures etc at the event.</w:t>
      </w:r>
    </w:p>
    <w:p w:rsidR="004F380F" w:rsidRPr="004F380F" w:rsidRDefault="004F380F" w:rsidP="00B22037">
      <w:pPr>
        <w:rPr>
          <w:rFonts w:cs="Arial"/>
          <w:color w:val="FF0000"/>
        </w:rPr>
      </w:pPr>
    </w:p>
    <w:p w:rsidR="000076F5" w:rsidRDefault="004F380F" w:rsidP="00B22037">
      <w:pPr>
        <w:rPr>
          <w:rFonts w:cs="Arial"/>
          <w:color w:val="FF0000"/>
        </w:rPr>
      </w:pPr>
      <w:r w:rsidRPr="004F380F">
        <w:rPr>
          <w:rFonts w:cs="Arial"/>
          <w:color w:val="FF0000"/>
        </w:rPr>
        <w:t>For large events specific facilities should be provided to accommodate media personnel and this should be detailed here (</w:t>
      </w:r>
      <w:r w:rsidR="008102F7">
        <w:rPr>
          <w:rFonts w:cs="Arial"/>
          <w:color w:val="FF0000"/>
        </w:rPr>
        <w:t>e.g.</w:t>
      </w:r>
      <w:r w:rsidRPr="004F380F">
        <w:rPr>
          <w:rFonts w:cs="Arial"/>
          <w:color w:val="FF0000"/>
        </w:rPr>
        <w:t xml:space="preserve"> a media pen for cameras/reporters at beneficial site/location/structure)</w:t>
      </w:r>
      <w:r w:rsidR="00B22037">
        <w:rPr>
          <w:rFonts w:cs="Arial"/>
          <w:color w:val="FF0000"/>
        </w:rPr>
        <w:t>.</w:t>
      </w:r>
    </w:p>
    <w:p w:rsidR="00B22037" w:rsidRDefault="00B22037" w:rsidP="00B22037">
      <w:pPr>
        <w:rPr>
          <w:rFonts w:cs="Arial"/>
          <w:color w:val="FF0000"/>
        </w:rPr>
      </w:pPr>
    </w:p>
    <w:p w:rsidR="00B22037" w:rsidRPr="00617215" w:rsidRDefault="00B22037" w:rsidP="00B22037">
      <w:pPr>
        <w:rPr>
          <w:rFonts w:cs="Arial"/>
          <w:color w:val="FF0000"/>
        </w:rPr>
      </w:pPr>
    </w:p>
    <w:p w:rsidR="007E16D7" w:rsidRPr="004F380F" w:rsidRDefault="007E16D7" w:rsidP="00B22037">
      <w:pPr>
        <w:pStyle w:val="Heading"/>
        <w:spacing w:before="0" w:after="0"/>
        <w:rPr>
          <w:rFonts w:cs="Arial"/>
          <w:b/>
        </w:rPr>
        <w:sectPr w:rsidR="007E16D7" w:rsidRPr="004F380F" w:rsidSect="009F1925">
          <w:footnotePr>
            <w:pos w:val="beneathText"/>
          </w:footnotePr>
          <w:type w:val="continuous"/>
          <w:pgSz w:w="11905" w:h="16837"/>
          <w:pgMar w:top="1693" w:right="1134" w:bottom="1693" w:left="1134" w:header="1134" w:footer="1134" w:gutter="0"/>
          <w:cols w:space="720"/>
        </w:sectPr>
      </w:pPr>
    </w:p>
    <w:p w:rsidR="008358CE" w:rsidRDefault="008358CE" w:rsidP="00B22037">
      <w:pPr>
        <w:pStyle w:val="Heading"/>
        <w:spacing w:before="0" w:after="0"/>
        <w:outlineLvl w:val="0"/>
        <w:rPr>
          <w:rFonts w:cs="Arial"/>
          <w:b/>
          <w:u w:val="single"/>
        </w:rPr>
      </w:pPr>
      <w:bookmarkStart w:id="16" w:name="_Toc231265306"/>
      <w:r w:rsidRPr="00B22037">
        <w:rPr>
          <w:rFonts w:cs="Arial"/>
          <w:b/>
          <w:u w:val="single"/>
        </w:rPr>
        <w:lastRenderedPageBreak/>
        <w:t>Waste Management</w:t>
      </w:r>
      <w:bookmarkEnd w:id="16"/>
    </w:p>
    <w:p w:rsidR="00B22037" w:rsidRPr="00B22037" w:rsidRDefault="00B22037" w:rsidP="00B22037">
      <w:pPr>
        <w:pStyle w:val="BodyText"/>
      </w:pPr>
    </w:p>
    <w:p w:rsidR="008358CE" w:rsidRPr="004F380F" w:rsidRDefault="000076F5" w:rsidP="00B22037">
      <w:pPr>
        <w:rPr>
          <w:rFonts w:cs="Arial"/>
          <w:color w:val="FF0000"/>
        </w:rPr>
      </w:pPr>
      <w:r w:rsidRPr="004F380F">
        <w:rPr>
          <w:rFonts w:cs="Arial"/>
          <w:color w:val="FF0000"/>
        </w:rPr>
        <w:t>Details of how waste will be managed e</w:t>
      </w:r>
      <w:r w:rsidR="008102F7">
        <w:rPr>
          <w:rFonts w:cs="Arial"/>
          <w:color w:val="FF0000"/>
        </w:rPr>
        <w:t>.</w:t>
      </w:r>
      <w:r w:rsidRPr="004F380F">
        <w:rPr>
          <w:rFonts w:cs="Arial"/>
          <w:color w:val="FF0000"/>
        </w:rPr>
        <w:t>g</w:t>
      </w:r>
      <w:r w:rsidR="008102F7">
        <w:rPr>
          <w:rFonts w:cs="Arial"/>
          <w:color w:val="FF0000"/>
        </w:rPr>
        <w:t>.</w:t>
      </w:r>
      <w:r w:rsidRPr="004F380F">
        <w:rPr>
          <w:rFonts w:cs="Arial"/>
          <w:color w:val="FF0000"/>
        </w:rPr>
        <w:t xml:space="preserve"> numbers of litter bins and how recyclable material will be processed.</w:t>
      </w:r>
    </w:p>
    <w:p w:rsidR="000076F5" w:rsidRPr="004F380F" w:rsidRDefault="000076F5" w:rsidP="00B22037">
      <w:pPr>
        <w:rPr>
          <w:rFonts w:cs="Arial"/>
          <w:color w:val="FF0000"/>
        </w:rPr>
      </w:pPr>
    </w:p>
    <w:p w:rsidR="008358CE" w:rsidRPr="00617215" w:rsidRDefault="008358CE" w:rsidP="00B22037">
      <w:pPr>
        <w:rPr>
          <w:rFonts w:cs="Arial"/>
          <w:color w:val="FF0000"/>
        </w:rPr>
      </w:pPr>
      <w:r w:rsidRPr="004F380F">
        <w:rPr>
          <w:rFonts w:cs="Arial"/>
          <w:color w:val="FF0000"/>
        </w:rPr>
        <w:t xml:space="preserve">After the event </w:t>
      </w:r>
      <w:r w:rsidR="001D7144" w:rsidRPr="004F380F">
        <w:rPr>
          <w:rFonts w:cs="Arial"/>
          <w:color w:val="FF0000"/>
        </w:rPr>
        <w:t xml:space="preserve">at … </w:t>
      </w:r>
      <w:r w:rsidRPr="004F380F">
        <w:rPr>
          <w:rFonts w:cs="Arial"/>
          <w:color w:val="FF0000"/>
        </w:rPr>
        <w:t>the a</w:t>
      </w:r>
      <w:r w:rsidR="001D7144" w:rsidRPr="004F380F">
        <w:rPr>
          <w:rFonts w:cs="Arial"/>
          <w:color w:val="FF0000"/>
        </w:rPr>
        <w:t>rea will be cleared by …</w:t>
      </w:r>
    </w:p>
    <w:p w:rsidR="007E16D7" w:rsidRDefault="007E16D7" w:rsidP="00B22037">
      <w:pPr>
        <w:pStyle w:val="Heading"/>
        <w:spacing w:before="0" w:after="0"/>
        <w:rPr>
          <w:rFonts w:cs="Arial"/>
          <w:b/>
        </w:rPr>
      </w:pPr>
    </w:p>
    <w:p w:rsidR="00B22037" w:rsidRDefault="00B22037" w:rsidP="00B22037">
      <w:pPr>
        <w:pStyle w:val="BodyText"/>
      </w:pPr>
    </w:p>
    <w:p w:rsidR="00B22037" w:rsidRPr="00B22037" w:rsidRDefault="00B22037" w:rsidP="00B22037">
      <w:pPr>
        <w:pStyle w:val="BodyText"/>
        <w:sectPr w:rsidR="00B22037" w:rsidRPr="00B22037" w:rsidSect="009F1925">
          <w:footnotePr>
            <w:pos w:val="beneathText"/>
          </w:footnotePr>
          <w:type w:val="continuous"/>
          <w:pgSz w:w="11905" w:h="16837"/>
          <w:pgMar w:top="1693" w:right="1134" w:bottom="1693" w:left="1134" w:header="1134" w:footer="1134" w:gutter="0"/>
          <w:cols w:space="720"/>
        </w:sectPr>
      </w:pPr>
    </w:p>
    <w:p w:rsidR="008358CE" w:rsidRDefault="007E16D7" w:rsidP="00B22037">
      <w:pPr>
        <w:pStyle w:val="Heading"/>
        <w:spacing w:before="0" w:after="0"/>
        <w:outlineLvl w:val="0"/>
        <w:rPr>
          <w:rFonts w:cs="Arial"/>
          <w:b/>
          <w:u w:val="single"/>
        </w:rPr>
      </w:pPr>
      <w:bookmarkStart w:id="17" w:name="_Toc231265307"/>
      <w:r w:rsidRPr="00B22037">
        <w:rPr>
          <w:rFonts w:cs="Arial"/>
          <w:b/>
          <w:u w:val="single"/>
        </w:rPr>
        <w:lastRenderedPageBreak/>
        <w:t>Toilets</w:t>
      </w:r>
      <w:bookmarkEnd w:id="17"/>
    </w:p>
    <w:p w:rsidR="00B22037" w:rsidRPr="00B22037" w:rsidRDefault="00B22037" w:rsidP="00B22037">
      <w:pPr>
        <w:pStyle w:val="BodyText"/>
      </w:pPr>
    </w:p>
    <w:p w:rsidR="004F380F" w:rsidRPr="004F380F" w:rsidRDefault="004F380F" w:rsidP="00B22037">
      <w:pPr>
        <w:rPr>
          <w:rFonts w:cs="Arial"/>
          <w:color w:val="FF0000"/>
        </w:rPr>
      </w:pPr>
      <w:r w:rsidRPr="004F380F">
        <w:rPr>
          <w:rFonts w:cs="Arial"/>
          <w:color w:val="FF0000"/>
        </w:rPr>
        <w:t>P</w:t>
      </w:r>
      <w:r w:rsidR="008102F7">
        <w:rPr>
          <w:rFonts w:cs="Arial"/>
          <w:color w:val="FF0000"/>
        </w:rPr>
        <w:t>ublic toilets are located at</w:t>
      </w:r>
      <w:r w:rsidRPr="004F380F">
        <w:rPr>
          <w:rFonts w:cs="Arial"/>
          <w:color w:val="FF0000"/>
        </w:rPr>
        <w:t>…</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xxxx number of portaloos and xxxx number hand washing basins for men will be provided at …</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xxxx number of portaloos and xxxx number hand washing basins for women will be provide at …</w:t>
      </w:r>
    </w:p>
    <w:p w:rsidR="004F380F" w:rsidRPr="004F380F" w:rsidRDefault="004F380F" w:rsidP="00B22037">
      <w:pPr>
        <w:rPr>
          <w:rFonts w:cs="Arial"/>
          <w:color w:val="FF0000"/>
        </w:rPr>
      </w:pPr>
    </w:p>
    <w:p w:rsidR="004F380F" w:rsidRPr="004F380F" w:rsidRDefault="004F380F" w:rsidP="00B22037">
      <w:pPr>
        <w:rPr>
          <w:rFonts w:cs="Arial"/>
          <w:color w:val="FF0000"/>
        </w:rPr>
      </w:pPr>
      <w:r w:rsidRPr="004F380F">
        <w:rPr>
          <w:rFonts w:cs="Arial"/>
          <w:color w:val="FF0000"/>
        </w:rPr>
        <w:t>xxxx disabled toilet facilities and xxxx number hand washing basins will be provide</w:t>
      </w:r>
      <w:r w:rsidR="00975965">
        <w:rPr>
          <w:rFonts w:cs="Arial"/>
          <w:color w:val="FF0000"/>
        </w:rPr>
        <w:t>d</w:t>
      </w:r>
      <w:r w:rsidRPr="004F380F">
        <w:rPr>
          <w:rFonts w:cs="Arial"/>
          <w:color w:val="FF0000"/>
        </w:rPr>
        <w:t xml:space="preserve"> at …</w:t>
      </w:r>
    </w:p>
    <w:p w:rsidR="004F380F" w:rsidRPr="004F380F" w:rsidRDefault="004F380F" w:rsidP="00B22037">
      <w:pPr>
        <w:rPr>
          <w:rFonts w:cs="Arial"/>
          <w:color w:val="FF0000"/>
        </w:rPr>
      </w:pPr>
    </w:p>
    <w:p w:rsidR="0077449B" w:rsidRDefault="004F380F" w:rsidP="00B22037">
      <w:pPr>
        <w:rPr>
          <w:rFonts w:cs="Arial"/>
          <w:color w:val="FF0000"/>
        </w:rPr>
      </w:pPr>
      <w:r w:rsidRPr="004F380F">
        <w:rPr>
          <w:rFonts w:cs="Arial"/>
          <w:color w:val="FF0000"/>
        </w:rPr>
        <w:t>Who will be responsible for maintenance / delivery / collection</w:t>
      </w:r>
      <w:r w:rsidR="008102F7">
        <w:rPr>
          <w:rFonts w:cs="Arial"/>
          <w:color w:val="FF0000"/>
        </w:rPr>
        <w:t>?</w:t>
      </w:r>
    </w:p>
    <w:p w:rsidR="00B22037" w:rsidRPr="004F380F" w:rsidRDefault="00B22037" w:rsidP="00B22037">
      <w:pPr>
        <w:rPr>
          <w:rFonts w:cs="Arial"/>
          <w:b/>
        </w:rPr>
      </w:pPr>
    </w:p>
    <w:p w:rsidR="0077449B" w:rsidRDefault="0077449B" w:rsidP="00B22037">
      <w:pPr>
        <w:rPr>
          <w:rFonts w:cs="Arial"/>
          <w:b/>
        </w:rPr>
      </w:pPr>
    </w:p>
    <w:p w:rsidR="00B22037" w:rsidRPr="004F380F" w:rsidRDefault="00B22037" w:rsidP="00B22037">
      <w:pPr>
        <w:rPr>
          <w:rFonts w:cs="Arial"/>
          <w:b/>
        </w:rPr>
        <w:sectPr w:rsidR="00B22037" w:rsidRPr="004F380F" w:rsidSect="009F1925">
          <w:footnotePr>
            <w:pos w:val="beneathText"/>
          </w:footnotePr>
          <w:type w:val="continuous"/>
          <w:pgSz w:w="11905" w:h="16837"/>
          <w:pgMar w:top="1693" w:right="1134" w:bottom="1693" w:left="1134" w:header="1134" w:footer="1134" w:gutter="0"/>
          <w:cols w:space="720"/>
        </w:sectPr>
      </w:pPr>
    </w:p>
    <w:p w:rsidR="007E16D7" w:rsidRDefault="007E16D7" w:rsidP="00B22037">
      <w:pPr>
        <w:pStyle w:val="Heading"/>
        <w:spacing w:before="0" w:after="0"/>
        <w:outlineLvl w:val="0"/>
        <w:rPr>
          <w:rFonts w:cs="Arial"/>
          <w:b/>
          <w:u w:val="single"/>
        </w:rPr>
      </w:pPr>
      <w:bookmarkStart w:id="18" w:name="_Toc231265308"/>
      <w:r w:rsidRPr="00B22037">
        <w:rPr>
          <w:rFonts w:cs="Arial"/>
          <w:b/>
          <w:u w:val="single"/>
        </w:rPr>
        <w:lastRenderedPageBreak/>
        <w:t>Catering</w:t>
      </w:r>
      <w:bookmarkEnd w:id="18"/>
    </w:p>
    <w:p w:rsidR="00B22037" w:rsidRPr="00B22037" w:rsidRDefault="00B22037" w:rsidP="00B22037">
      <w:pPr>
        <w:pStyle w:val="BodyText"/>
      </w:pPr>
    </w:p>
    <w:p w:rsidR="004F380F" w:rsidRDefault="004F380F" w:rsidP="00B22037">
      <w:pPr>
        <w:pStyle w:val="BodyText"/>
        <w:spacing w:after="0"/>
        <w:rPr>
          <w:rFonts w:cs="Arial"/>
          <w:color w:val="FF0000"/>
        </w:rPr>
      </w:pPr>
      <w:r w:rsidRPr="003D30DD">
        <w:rPr>
          <w:rFonts w:cs="Arial"/>
          <w:color w:val="FF0000"/>
        </w:rPr>
        <w:t xml:space="preserve">What will be provided and how?  </w:t>
      </w:r>
      <w:r w:rsidR="008102F7">
        <w:rPr>
          <w:rFonts w:cs="Arial"/>
          <w:color w:val="FF0000"/>
        </w:rPr>
        <w:t>Provide d</w:t>
      </w:r>
      <w:r w:rsidRPr="003D30DD">
        <w:rPr>
          <w:rFonts w:cs="Arial"/>
          <w:color w:val="FF0000"/>
        </w:rPr>
        <w:t>etails of any recommendations from Environmental Health Officers and how these have been carried out.</w:t>
      </w:r>
    </w:p>
    <w:p w:rsidR="008102F7" w:rsidRPr="003D30DD" w:rsidRDefault="008102F7" w:rsidP="00B22037">
      <w:pPr>
        <w:pStyle w:val="BodyText"/>
        <w:spacing w:after="0"/>
        <w:rPr>
          <w:rFonts w:cs="Arial"/>
          <w:color w:val="FF0000"/>
        </w:rPr>
      </w:pPr>
    </w:p>
    <w:p w:rsidR="00120E8A" w:rsidRPr="003D30DD" w:rsidRDefault="008102F7" w:rsidP="00B22037">
      <w:pPr>
        <w:pStyle w:val="Heading"/>
        <w:spacing w:before="0" w:after="0"/>
        <w:outlineLvl w:val="0"/>
        <w:rPr>
          <w:rFonts w:cs="Arial"/>
          <w:color w:val="FF0000"/>
          <w:sz w:val="24"/>
          <w:szCs w:val="24"/>
        </w:rPr>
      </w:pPr>
      <w:r>
        <w:rPr>
          <w:rFonts w:cs="Arial"/>
          <w:color w:val="FF0000"/>
          <w:sz w:val="24"/>
          <w:szCs w:val="24"/>
        </w:rPr>
        <w:t>Provide d</w:t>
      </w:r>
      <w:r w:rsidR="00D313A3">
        <w:rPr>
          <w:rFonts w:cs="Arial"/>
          <w:color w:val="FF0000"/>
          <w:sz w:val="24"/>
          <w:szCs w:val="24"/>
        </w:rPr>
        <w:t>etails of licenc</w:t>
      </w:r>
      <w:r w:rsidR="004F380F" w:rsidRPr="003D30DD">
        <w:rPr>
          <w:rFonts w:cs="Arial"/>
          <w:color w:val="FF0000"/>
          <w:sz w:val="24"/>
          <w:szCs w:val="24"/>
        </w:rPr>
        <w:t>e or certification of personnel handling food and any equipment used.</w:t>
      </w:r>
    </w:p>
    <w:p w:rsidR="003D30DD" w:rsidRPr="003D30DD" w:rsidRDefault="003D30DD" w:rsidP="003D30DD">
      <w:pPr>
        <w:pStyle w:val="BodyText"/>
      </w:pPr>
    </w:p>
    <w:p w:rsidR="00120E8A" w:rsidRDefault="00120E8A" w:rsidP="00B22037">
      <w:pPr>
        <w:pStyle w:val="Heading"/>
        <w:spacing w:before="0" w:after="0"/>
        <w:outlineLvl w:val="0"/>
        <w:rPr>
          <w:rFonts w:cs="Arial"/>
          <w:b/>
          <w:u w:val="single"/>
        </w:rPr>
      </w:pPr>
      <w:bookmarkStart w:id="19" w:name="_Toc231265309"/>
      <w:r w:rsidRPr="003D30DD">
        <w:rPr>
          <w:rFonts w:cs="Arial"/>
          <w:b/>
          <w:u w:val="single"/>
        </w:rPr>
        <w:t>Lighting</w:t>
      </w:r>
      <w:bookmarkEnd w:id="19"/>
    </w:p>
    <w:p w:rsidR="003D30DD" w:rsidRPr="003D30DD" w:rsidRDefault="003D30DD" w:rsidP="003D30DD">
      <w:pPr>
        <w:pStyle w:val="BodyText"/>
      </w:pPr>
    </w:p>
    <w:p w:rsidR="0077449B" w:rsidRPr="004F380F" w:rsidRDefault="0077449B" w:rsidP="00B22037">
      <w:pPr>
        <w:rPr>
          <w:rFonts w:cs="Arial"/>
          <w:color w:val="FF0000"/>
        </w:rPr>
      </w:pPr>
      <w:r w:rsidRPr="004F380F">
        <w:rPr>
          <w:rFonts w:cs="Arial"/>
          <w:color w:val="FF0000"/>
        </w:rPr>
        <w:t>Consider this if event will be in darkness at any point</w:t>
      </w:r>
      <w:r w:rsidR="008102F7">
        <w:rPr>
          <w:rFonts w:cs="Arial"/>
          <w:color w:val="FF0000"/>
        </w:rPr>
        <w:t>.</w:t>
      </w:r>
    </w:p>
    <w:p w:rsidR="00120E8A" w:rsidRPr="004F380F" w:rsidRDefault="00120E8A" w:rsidP="00B22037">
      <w:pPr>
        <w:rPr>
          <w:rFonts w:cs="Arial"/>
          <w:color w:val="FF0000"/>
        </w:rPr>
      </w:pPr>
      <w:r w:rsidRPr="004F380F">
        <w:rPr>
          <w:rFonts w:cs="Arial"/>
          <w:color w:val="FF0000"/>
        </w:rPr>
        <w:t xml:space="preserve">The event will start in daylight and the </w:t>
      </w:r>
      <w:r w:rsidR="001D7144" w:rsidRPr="004F380F">
        <w:rPr>
          <w:rFonts w:cs="Arial"/>
          <w:color w:val="FF0000"/>
        </w:rPr>
        <w:t xml:space="preserve">sunset time is predicted </w:t>
      </w:r>
      <w:r w:rsidR="008102F7">
        <w:rPr>
          <w:rFonts w:cs="Arial"/>
          <w:color w:val="FF0000"/>
        </w:rPr>
        <w:t>to occur at…</w:t>
      </w:r>
    </w:p>
    <w:p w:rsidR="00120E8A" w:rsidRPr="004F380F" w:rsidRDefault="00120E8A" w:rsidP="00B22037">
      <w:pPr>
        <w:rPr>
          <w:rFonts w:cs="Arial"/>
          <w:color w:val="FF0000"/>
        </w:rPr>
      </w:pPr>
    </w:p>
    <w:p w:rsidR="00120E8A" w:rsidRPr="004F380F" w:rsidRDefault="00120E8A" w:rsidP="00B22037">
      <w:pPr>
        <w:rPr>
          <w:rFonts w:cs="Arial"/>
          <w:color w:val="FF0000"/>
        </w:rPr>
      </w:pPr>
      <w:r w:rsidRPr="004F380F">
        <w:rPr>
          <w:rFonts w:cs="Arial"/>
          <w:color w:val="FF0000"/>
        </w:rPr>
        <w:t xml:space="preserve">Lighting for crowd safety will be </w:t>
      </w:r>
      <w:r w:rsidR="001D7144" w:rsidRPr="004F380F">
        <w:rPr>
          <w:rFonts w:cs="Arial"/>
          <w:color w:val="FF0000"/>
        </w:rPr>
        <w:t>via …</w:t>
      </w:r>
    </w:p>
    <w:p w:rsidR="00120E8A" w:rsidRPr="004F380F" w:rsidRDefault="00120E8A" w:rsidP="00B22037">
      <w:pPr>
        <w:rPr>
          <w:rFonts w:cs="Arial"/>
          <w:color w:val="FF0000"/>
        </w:rPr>
      </w:pPr>
      <w:r w:rsidRPr="004F380F">
        <w:rPr>
          <w:rFonts w:cs="Arial"/>
          <w:color w:val="FF0000"/>
        </w:rPr>
        <w:t>The route to car park will be lit?</w:t>
      </w:r>
    </w:p>
    <w:p w:rsidR="00120E8A" w:rsidRPr="004F380F" w:rsidRDefault="00120E8A" w:rsidP="00B22037">
      <w:pPr>
        <w:rPr>
          <w:rFonts w:cs="Arial"/>
          <w:color w:val="FF0000"/>
        </w:rPr>
      </w:pPr>
    </w:p>
    <w:p w:rsidR="00120E8A" w:rsidRDefault="001D7144" w:rsidP="00B22037">
      <w:pPr>
        <w:rPr>
          <w:rFonts w:cs="Arial"/>
          <w:color w:val="FF0000"/>
        </w:rPr>
      </w:pPr>
      <w:r w:rsidRPr="004F380F">
        <w:rPr>
          <w:rFonts w:cs="Arial"/>
          <w:color w:val="FF0000"/>
        </w:rPr>
        <w:t>Stewards will carry torches …</w:t>
      </w:r>
    </w:p>
    <w:p w:rsidR="008102F7" w:rsidRPr="004F380F" w:rsidRDefault="008102F7" w:rsidP="00B22037">
      <w:pPr>
        <w:rPr>
          <w:rFonts w:cs="Arial"/>
          <w:color w:val="FF0000"/>
        </w:rPr>
      </w:pPr>
    </w:p>
    <w:p w:rsidR="004F380F" w:rsidRDefault="008102F7" w:rsidP="00B22037">
      <w:pPr>
        <w:rPr>
          <w:rFonts w:cs="Arial"/>
          <w:color w:val="FF0000"/>
        </w:rPr>
      </w:pPr>
      <w:r>
        <w:rPr>
          <w:rFonts w:cs="Arial"/>
          <w:color w:val="FF0000"/>
        </w:rPr>
        <w:t>Certification of all electrical equipment</w:t>
      </w:r>
      <w:r w:rsidR="004F380F" w:rsidRPr="004F380F">
        <w:rPr>
          <w:rFonts w:cs="Arial"/>
          <w:color w:val="FF0000"/>
        </w:rPr>
        <w:t xml:space="preserve"> </w:t>
      </w:r>
      <w:r>
        <w:rPr>
          <w:rFonts w:cs="Arial"/>
          <w:color w:val="FF0000"/>
        </w:rPr>
        <w:t>has</w:t>
      </w:r>
      <w:r w:rsidR="004F380F" w:rsidRPr="004F380F">
        <w:rPr>
          <w:rFonts w:cs="Arial"/>
          <w:color w:val="FF0000"/>
        </w:rPr>
        <w:t xml:space="preserve"> been carried out and the certification is available for viewing at xxxxxx.</w:t>
      </w:r>
    </w:p>
    <w:p w:rsidR="008102F7" w:rsidRDefault="008102F7" w:rsidP="00B22037">
      <w:pPr>
        <w:rPr>
          <w:rFonts w:cs="Arial"/>
          <w:color w:val="FF0000"/>
        </w:rPr>
      </w:pPr>
    </w:p>
    <w:p w:rsidR="008102F7" w:rsidRPr="004F380F" w:rsidRDefault="008102F7" w:rsidP="00B22037">
      <w:pPr>
        <w:rPr>
          <w:rFonts w:cs="Arial"/>
          <w:color w:val="FF0000"/>
        </w:rPr>
      </w:pPr>
    </w:p>
    <w:p w:rsidR="008358CE" w:rsidRDefault="008358CE" w:rsidP="00B22037">
      <w:pPr>
        <w:pStyle w:val="Heading"/>
        <w:spacing w:before="0" w:after="0"/>
        <w:outlineLvl w:val="0"/>
        <w:rPr>
          <w:rFonts w:cs="Arial"/>
          <w:b/>
          <w:u w:val="single"/>
        </w:rPr>
      </w:pPr>
      <w:bookmarkStart w:id="20" w:name="_Toc231265310"/>
      <w:r w:rsidRPr="003D30DD">
        <w:rPr>
          <w:rFonts w:cs="Arial"/>
          <w:b/>
          <w:u w:val="single"/>
        </w:rPr>
        <w:t>Noise Management Policy</w:t>
      </w:r>
      <w:bookmarkEnd w:id="20"/>
    </w:p>
    <w:p w:rsidR="003D30DD" w:rsidRPr="003D30DD" w:rsidRDefault="003D30DD" w:rsidP="003D30DD">
      <w:pPr>
        <w:pStyle w:val="BodyText"/>
      </w:pPr>
    </w:p>
    <w:p w:rsidR="0077449B" w:rsidRDefault="0077449B" w:rsidP="00B22037">
      <w:pPr>
        <w:rPr>
          <w:rFonts w:cs="Arial"/>
          <w:color w:val="FF0000"/>
        </w:rPr>
      </w:pPr>
      <w:r w:rsidRPr="004F380F">
        <w:rPr>
          <w:rFonts w:cs="Arial"/>
          <w:color w:val="FF0000"/>
        </w:rPr>
        <w:t>If you are making noise co</w:t>
      </w:r>
      <w:r w:rsidR="008102F7">
        <w:rPr>
          <w:rFonts w:cs="Arial"/>
          <w:color w:val="FF0000"/>
        </w:rPr>
        <w:t>nsideration needs to be given…</w:t>
      </w:r>
    </w:p>
    <w:p w:rsidR="008102F7" w:rsidRPr="004F380F" w:rsidRDefault="008102F7" w:rsidP="00B22037">
      <w:pPr>
        <w:rPr>
          <w:rFonts w:cs="Arial"/>
          <w:color w:val="FF0000"/>
        </w:rPr>
      </w:pPr>
    </w:p>
    <w:p w:rsidR="008358CE" w:rsidRDefault="00D313A3" w:rsidP="00B22037">
      <w:pPr>
        <w:rPr>
          <w:rFonts w:cs="Arial"/>
          <w:color w:val="FF0000"/>
        </w:rPr>
      </w:pPr>
      <w:r>
        <w:rPr>
          <w:rFonts w:cs="Arial"/>
          <w:color w:val="FF0000"/>
        </w:rPr>
        <w:t>CITY</w:t>
      </w:r>
      <w:r w:rsidR="001D7144" w:rsidRPr="004F380F">
        <w:rPr>
          <w:rFonts w:cs="Arial"/>
          <w:color w:val="FF0000"/>
        </w:rPr>
        <w:t xml:space="preserve"> Environmental Health will be informed of the event </w:t>
      </w:r>
      <w:r w:rsidR="008358CE" w:rsidRPr="004F380F">
        <w:rPr>
          <w:rFonts w:cs="Arial"/>
          <w:color w:val="FF0000"/>
        </w:rPr>
        <w:t>and will advise on agreed sound levels.  The</w:t>
      </w:r>
      <w:r w:rsidR="001D7144" w:rsidRPr="004F380F">
        <w:rPr>
          <w:rFonts w:cs="Arial"/>
          <w:color w:val="FF0000"/>
        </w:rPr>
        <w:t xml:space="preserve"> level will not exceed … dB.  </w:t>
      </w:r>
      <w:r w:rsidR="008358CE" w:rsidRPr="004F380F">
        <w:rPr>
          <w:rFonts w:cs="Arial"/>
          <w:color w:val="FF0000"/>
        </w:rPr>
        <w:t xml:space="preserve">The stage itself will face towards and the nearest residents </w:t>
      </w:r>
      <w:r w:rsidR="00975965" w:rsidRPr="004F380F">
        <w:rPr>
          <w:rFonts w:cs="Arial"/>
          <w:color w:val="FF0000"/>
        </w:rPr>
        <w:t xml:space="preserve">are?? </w:t>
      </w:r>
      <w:r w:rsidR="008358CE" w:rsidRPr="004F380F">
        <w:rPr>
          <w:rFonts w:cs="Arial"/>
          <w:color w:val="FF0000"/>
        </w:rPr>
        <w:t>metres from the rear of the stage.  There are no reside</w:t>
      </w:r>
      <w:r w:rsidR="008102F7">
        <w:rPr>
          <w:rFonts w:cs="Arial"/>
          <w:color w:val="FF0000"/>
        </w:rPr>
        <w:t>nts in front of the speakers…</w:t>
      </w:r>
    </w:p>
    <w:p w:rsidR="008102F7" w:rsidRDefault="008102F7" w:rsidP="00B22037">
      <w:pPr>
        <w:rPr>
          <w:rFonts w:cs="Arial"/>
          <w:color w:val="FF0000"/>
        </w:rPr>
        <w:sectPr w:rsidR="008102F7" w:rsidSect="009F1925">
          <w:footnotePr>
            <w:pos w:val="beneathText"/>
          </w:footnotePr>
          <w:type w:val="continuous"/>
          <w:pgSz w:w="11905" w:h="16837"/>
          <w:pgMar w:top="1693" w:right="1134" w:bottom="1693" w:left="1134" w:header="1134" w:footer="1134" w:gutter="0"/>
          <w:cols w:space="720"/>
        </w:sectPr>
      </w:pPr>
    </w:p>
    <w:p w:rsidR="008102F7" w:rsidRPr="004F380F" w:rsidRDefault="008102F7" w:rsidP="00B22037">
      <w:pPr>
        <w:rPr>
          <w:rFonts w:cs="Arial"/>
          <w:color w:val="FF0000"/>
        </w:rPr>
      </w:pPr>
    </w:p>
    <w:p w:rsidR="007E16D7" w:rsidRDefault="007E16D7" w:rsidP="00B22037">
      <w:pPr>
        <w:pStyle w:val="Heading"/>
        <w:spacing w:before="0" w:after="0"/>
        <w:rPr>
          <w:rFonts w:cs="Arial"/>
          <w:b/>
        </w:rPr>
      </w:pPr>
    </w:p>
    <w:p w:rsidR="008358CE" w:rsidRDefault="008358CE" w:rsidP="00B22037">
      <w:pPr>
        <w:pStyle w:val="Heading"/>
        <w:spacing w:before="0" w:after="0"/>
        <w:outlineLvl w:val="0"/>
        <w:rPr>
          <w:rFonts w:cs="Arial"/>
          <w:b/>
          <w:u w:val="single"/>
        </w:rPr>
      </w:pPr>
      <w:bookmarkStart w:id="21" w:name="_Toc231265311"/>
      <w:r w:rsidRPr="003D30DD">
        <w:rPr>
          <w:rFonts w:cs="Arial"/>
          <w:b/>
          <w:u w:val="single"/>
        </w:rPr>
        <w:t>Lost Children Policy</w:t>
      </w:r>
      <w:bookmarkEnd w:id="21"/>
    </w:p>
    <w:p w:rsidR="003D30DD" w:rsidRPr="003D30DD" w:rsidRDefault="003D30DD" w:rsidP="003D30DD">
      <w:pPr>
        <w:pStyle w:val="BodyText"/>
      </w:pPr>
    </w:p>
    <w:p w:rsidR="007E16D7" w:rsidRPr="008102F7" w:rsidRDefault="001D7144" w:rsidP="008102F7">
      <w:pPr>
        <w:rPr>
          <w:color w:val="FF0000"/>
        </w:rPr>
      </w:pPr>
      <w:r w:rsidRPr="008102F7">
        <w:rPr>
          <w:color w:val="FF0000"/>
        </w:rPr>
        <w:t>Any lost children will be …</w:t>
      </w:r>
    </w:p>
    <w:p w:rsidR="008102F7" w:rsidRDefault="008102F7" w:rsidP="008102F7"/>
    <w:p w:rsidR="008102F7" w:rsidRDefault="008102F7" w:rsidP="008102F7"/>
    <w:p w:rsidR="00B7311F" w:rsidRDefault="00B7311F" w:rsidP="00B22037">
      <w:pPr>
        <w:pStyle w:val="Heading"/>
        <w:spacing w:before="0" w:after="0"/>
        <w:outlineLvl w:val="0"/>
        <w:rPr>
          <w:rFonts w:cs="Arial"/>
          <w:b/>
          <w:u w:val="single"/>
        </w:rPr>
      </w:pPr>
      <w:bookmarkStart w:id="22" w:name="_Toc231265312"/>
      <w:r w:rsidRPr="003D30DD">
        <w:rPr>
          <w:rFonts w:cs="Arial"/>
          <w:b/>
          <w:u w:val="single"/>
        </w:rPr>
        <w:t>Equality Impact Statement</w:t>
      </w:r>
      <w:bookmarkEnd w:id="22"/>
    </w:p>
    <w:p w:rsidR="003D30DD" w:rsidRPr="003D30DD" w:rsidRDefault="003D30DD" w:rsidP="003D30DD">
      <w:pPr>
        <w:pStyle w:val="BodyText"/>
      </w:pPr>
    </w:p>
    <w:p w:rsidR="00B7311F" w:rsidRDefault="0077449B" w:rsidP="00B22037">
      <w:pPr>
        <w:pStyle w:val="BodyText"/>
        <w:spacing w:after="0"/>
        <w:rPr>
          <w:color w:val="FF0000"/>
        </w:rPr>
      </w:pPr>
      <w:r w:rsidRPr="003D30DD">
        <w:rPr>
          <w:color w:val="FF0000"/>
        </w:rPr>
        <w:t>Consider the needs of all members of society that may attend your event.</w:t>
      </w:r>
      <w:r w:rsidR="0074284A" w:rsidRPr="003D30DD">
        <w:rPr>
          <w:color w:val="FF0000"/>
        </w:rPr>
        <w:t xml:space="preserve"> </w:t>
      </w:r>
      <w:r w:rsidR="00975965" w:rsidRPr="003D30DD">
        <w:rPr>
          <w:color w:val="FF0000"/>
        </w:rPr>
        <w:t>e.g.</w:t>
      </w:r>
      <w:r w:rsidR="00E82223" w:rsidRPr="003D30DD">
        <w:rPr>
          <w:color w:val="FF0000"/>
        </w:rPr>
        <w:t xml:space="preserve"> non English speakers, those with disabilities etc.</w:t>
      </w:r>
    </w:p>
    <w:p w:rsidR="003D30DD" w:rsidRPr="003D30DD" w:rsidRDefault="003D30DD" w:rsidP="00B22037">
      <w:pPr>
        <w:pStyle w:val="BodyText"/>
        <w:spacing w:after="0"/>
        <w:rPr>
          <w:color w:val="FF0000"/>
        </w:rPr>
      </w:pPr>
    </w:p>
    <w:p w:rsidR="003D30DD" w:rsidRPr="00617215" w:rsidRDefault="003D30DD" w:rsidP="00B22037">
      <w:pPr>
        <w:pStyle w:val="BodyText"/>
        <w:spacing w:after="0"/>
        <w:rPr>
          <w:rFonts w:cs="Arial"/>
          <w:color w:val="FF0000"/>
        </w:rPr>
      </w:pPr>
    </w:p>
    <w:p w:rsidR="008358CE" w:rsidRPr="003D30DD" w:rsidRDefault="008358CE" w:rsidP="00B22037">
      <w:pPr>
        <w:pStyle w:val="Heading"/>
        <w:spacing w:before="0" w:after="0"/>
        <w:outlineLvl w:val="0"/>
        <w:rPr>
          <w:rFonts w:cs="Arial"/>
          <w:b/>
          <w:u w:val="single"/>
        </w:rPr>
      </w:pPr>
      <w:bookmarkStart w:id="23" w:name="_Toc231265313"/>
      <w:r w:rsidRPr="003D30DD">
        <w:rPr>
          <w:rFonts w:cs="Arial"/>
          <w:b/>
          <w:u w:val="single"/>
        </w:rPr>
        <w:t>Appendix 1 – Event Schedule</w:t>
      </w:r>
      <w:bookmarkEnd w:id="23"/>
    </w:p>
    <w:p w:rsidR="008358CE" w:rsidRPr="004F380F" w:rsidRDefault="008358CE" w:rsidP="00B22037">
      <w:pPr>
        <w:rPr>
          <w:rFonts w:cs="Arial"/>
        </w:rPr>
      </w:pPr>
    </w:p>
    <w:p w:rsidR="008358CE" w:rsidRPr="004F380F" w:rsidRDefault="008358CE" w:rsidP="00B22037">
      <w:pPr>
        <w:rPr>
          <w:rFonts w:cs="Arial"/>
          <w:color w:val="FF0000"/>
        </w:rPr>
      </w:pPr>
      <w:r w:rsidRPr="004F380F">
        <w:rPr>
          <w:rFonts w:cs="Arial"/>
          <w:color w:val="FF0000"/>
        </w:rPr>
        <w:t>06:00 Car park signage placed....</w:t>
      </w:r>
    </w:p>
    <w:p w:rsidR="008358CE" w:rsidRPr="004F380F" w:rsidRDefault="008358CE" w:rsidP="00B22037">
      <w:pPr>
        <w:rPr>
          <w:rFonts w:cs="Arial"/>
          <w:color w:val="FF0000"/>
        </w:rPr>
      </w:pPr>
    </w:p>
    <w:p w:rsidR="008358CE" w:rsidRPr="004F380F" w:rsidRDefault="008358CE" w:rsidP="00B22037">
      <w:pPr>
        <w:rPr>
          <w:rFonts w:cs="Arial"/>
          <w:color w:val="FF0000"/>
        </w:rPr>
      </w:pPr>
      <w:r w:rsidRPr="004F380F">
        <w:rPr>
          <w:rFonts w:cs="Arial"/>
          <w:color w:val="FF0000"/>
        </w:rPr>
        <w:t>17:00 stage live</w:t>
      </w:r>
    </w:p>
    <w:p w:rsidR="008358CE" w:rsidRPr="004F380F" w:rsidRDefault="00262E09" w:rsidP="00B22037">
      <w:pPr>
        <w:rPr>
          <w:rFonts w:cs="Arial"/>
          <w:color w:val="FF0000"/>
        </w:rPr>
      </w:pPr>
      <w:r w:rsidRPr="004F380F">
        <w:rPr>
          <w:rFonts w:cs="Arial"/>
          <w:color w:val="FF0000"/>
        </w:rPr>
        <w:t>Running order here</w:t>
      </w:r>
    </w:p>
    <w:p w:rsidR="00262E09" w:rsidRPr="004F380F" w:rsidRDefault="00262E09" w:rsidP="00B22037">
      <w:pPr>
        <w:rPr>
          <w:rFonts w:cs="Arial"/>
          <w:color w:val="FF0000"/>
        </w:rPr>
      </w:pPr>
    </w:p>
    <w:p w:rsidR="008358CE" w:rsidRDefault="008358CE" w:rsidP="00B22037">
      <w:pPr>
        <w:rPr>
          <w:rFonts w:cs="Arial"/>
          <w:color w:val="FF0000"/>
        </w:rPr>
      </w:pPr>
      <w:r w:rsidRPr="004F380F">
        <w:rPr>
          <w:rFonts w:cs="Arial"/>
          <w:color w:val="FF0000"/>
        </w:rPr>
        <w:t>23:00 stage completes</w:t>
      </w:r>
    </w:p>
    <w:p w:rsidR="003D30DD" w:rsidRPr="004F380F" w:rsidRDefault="003D30DD" w:rsidP="00B22037">
      <w:pPr>
        <w:rPr>
          <w:rFonts w:cs="Arial"/>
          <w:color w:val="FF0000"/>
        </w:rPr>
      </w:pPr>
    </w:p>
    <w:p w:rsidR="008358CE" w:rsidRPr="004F380F" w:rsidRDefault="008358CE" w:rsidP="00B22037">
      <w:pPr>
        <w:rPr>
          <w:rFonts w:cs="Arial"/>
        </w:rPr>
      </w:pPr>
    </w:p>
    <w:p w:rsidR="00B80BB0" w:rsidRPr="004F380F" w:rsidRDefault="00B80BB0" w:rsidP="00B22037">
      <w:pPr>
        <w:pStyle w:val="Heading"/>
        <w:spacing w:before="0" w:after="0"/>
        <w:rPr>
          <w:rFonts w:cs="Arial"/>
          <w:b/>
        </w:rPr>
        <w:sectPr w:rsidR="00B80BB0" w:rsidRPr="004F380F" w:rsidSect="00B7311F">
          <w:footnotePr>
            <w:pos w:val="beneathText"/>
          </w:footnotePr>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rFonts w:cs="Arial"/>
          <w:b/>
          <w:u w:val="single"/>
        </w:rPr>
      </w:pPr>
      <w:bookmarkStart w:id="24" w:name="_Toc231265314"/>
      <w:r w:rsidRPr="003D30DD">
        <w:rPr>
          <w:rFonts w:cs="Arial"/>
          <w:b/>
          <w:u w:val="single"/>
        </w:rPr>
        <w:lastRenderedPageBreak/>
        <w:t>Appendix 2 – Stewarding and Security</w:t>
      </w:r>
      <w:bookmarkEnd w:id="24"/>
    </w:p>
    <w:p w:rsidR="008358CE" w:rsidRPr="004F380F" w:rsidRDefault="008358CE" w:rsidP="00B22037">
      <w:pPr>
        <w:rPr>
          <w:rFonts w:cs="Arial"/>
        </w:rPr>
      </w:pPr>
    </w:p>
    <w:p w:rsidR="004F380F" w:rsidRPr="004F380F" w:rsidRDefault="004F380F" w:rsidP="00B22037">
      <w:pPr>
        <w:rPr>
          <w:rFonts w:cs="Arial"/>
          <w:color w:val="FF0000"/>
        </w:rPr>
      </w:pPr>
      <w:r w:rsidRPr="004F380F">
        <w:rPr>
          <w:rFonts w:cs="Arial"/>
          <w:color w:val="FF0000"/>
        </w:rPr>
        <w:t>Contractor’s method statement / plan etc to be inserted here</w:t>
      </w:r>
    </w:p>
    <w:p w:rsidR="004F380F" w:rsidRPr="004F380F" w:rsidRDefault="004F380F" w:rsidP="00B22037">
      <w:pPr>
        <w:rPr>
          <w:rFonts w:cs="Arial"/>
          <w:color w:val="FF0000"/>
        </w:rPr>
      </w:pPr>
      <w:r w:rsidRPr="004F380F">
        <w:rPr>
          <w:rFonts w:cs="Arial"/>
          <w:color w:val="FF0000"/>
        </w:rPr>
        <w:t>Communications….</w:t>
      </w:r>
    </w:p>
    <w:p w:rsidR="004F380F" w:rsidRPr="004F380F" w:rsidRDefault="004F380F" w:rsidP="00B22037">
      <w:pPr>
        <w:rPr>
          <w:rFonts w:cs="Arial"/>
          <w:color w:val="FF0000"/>
        </w:rPr>
      </w:pPr>
      <w:r w:rsidRPr="004F380F">
        <w:rPr>
          <w:rFonts w:cs="Arial"/>
          <w:color w:val="FF0000"/>
        </w:rPr>
        <w:t>Identification….</w:t>
      </w:r>
    </w:p>
    <w:p w:rsidR="004F380F" w:rsidRPr="004F380F" w:rsidRDefault="004F380F" w:rsidP="00B22037">
      <w:pPr>
        <w:rPr>
          <w:rFonts w:cs="Arial"/>
          <w:color w:val="FF0000"/>
        </w:rPr>
      </w:pPr>
      <w:r w:rsidRPr="004F380F">
        <w:rPr>
          <w:rFonts w:cs="Arial"/>
          <w:color w:val="FF0000"/>
        </w:rPr>
        <w:t>Uniform….</w:t>
      </w:r>
    </w:p>
    <w:p w:rsidR="004F380F" w:rsidRPr="004F380F" w:rsidRDefault="004F380F" w:rsidP="00B22037">
      <w:pPr>
        <w:rPr>
          <w:rFonts w:cs="Arial"/>
          <w:color w:val="FF0000"/>
        </w:rPr>
      </w:pPr>
      <w:r w:rsidRPr="004F380F">
        <w:rPr>
          <w:rFonts w:cs="Arial"/>
          <w:color w:val="FF0000"/>
        </w:rPr>
        <w:t>Locations….</w:t>
      </w:r>
    </w:p>
    <w:p w:rsidR="008358CE" w:rsidRDefault="004F380F" w:rsidP="00B22037">
      <w:pPr>
        <w:rPr>
          <w:rFonts w:cs="Arial"/>
          <w:color w:val="FF0000"/>
        </w:rPr>
      </w:pPr>
      <w:r w:rsidRPr="004F380F">
        <w:rPr>
          <w:rFonts w:cs="Arial"/>
          <w:color w:val="FF0000"/>
        </w:rPr>
        <w:t>Details of training….</w:t>
      </w:r>
    </w:p>
    <w:p w:rsidR="003D30DD" w:rsidRPr="00617215" w:rsidRDefault="003D30DD" w:rsidP="00B22037">
      <w:pPr>
        <w:rPr>
          <w:rFonts w:cs="Arial"/>
          <w:color w:val="FF0000"/>
        </w:rPr>
      </w:pPr>
    </w:p>
    <w:p w:rsidR="008358CE" w:rsidRPr="004F380F" w:rsidRDefault="008358CE" w:rsidP="00B22037">
      <w:pPr>
        <w:rPr>
          <w:rFonts w:cs="Arial"/>
        </w:rPr>
      </w:pPr>
    </w:p>
    <w:p w:rsidR="00B80BB0" w:rsidRPr="004F380F" w:rsidRDefault="00B80BB0" w:rsidP="00B22037">
      <w:pPr>
        <w:pStyle w:val="Heading"/>
        <w:spacing w:before="0" w:after="0"/>
        <w:rPr>
          <w:rFonts w:cs="Arial"/>
          <w:b/>
        </w:rPr>
        <w:sectPr w:rsidR="00B80BB0" w:rsidRPr="004F380F" w:rsidSect="009F1925">
          <w:footnotePr>
            <w:pos w:val="beneathText"/>
          </w:footnotePr>
          <w:type w:val="continuous"/>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rFonts w:cs="Arial"/>
          <w:b/>
          <w:u w:val="single"/>
        </w:rPr>
      </w:pPr>
      <w:bookmarkStart w:id="25" w:name="_Toc231265315"/>
      <w:r w:rsidRPr="003D30DD">
        <w:rPr>
          <w:rFonts w:cs="Arial"/>
          <w:b/>
          <w:u w:val="single"/>
        </w:rPr>
        <w:lastRenderedPageBreak/>
        <w:t>Appendix 3: Site Plans</w:t>
      </w:r>
      <w:bookmarkEnd w:id="25"/>
    </w:p>
    <w:p w:rsidR="008358CE" w:rsidRPr="004F380F" w:rsidRDefault="008358CE" w:rsidP="00B22037">
      <w:pPr>
        <w:rPr>
          <w:rFonts w:cs="Arial"/>
        </w:rPr>
      </w:pPr>
    </w:p>
    <w:p w:rsidR="008358CE" w:rsidRPr="004F380F" w:rsidRDefault="008358CE" w:rsidP="00B22037">
      <w:pPr>
        <w:rPr>
          <w:rFonts w:cs="Arial"/>
          <w:color w:val="FF0000"/>
        </w:rPr>
      </w:pPr>
      <w:r w:rsidRPr="004F380F">
        <w:rPr>
          <w:rFonts w:cs="Arial"/>
          <w:color w:val="FF0000"/>
        </w:rPr>
        <w:t xml:space="preserve">Plan of </w:t>
      </w:r>
      <w:r w:rsidR="008102F7">
        <w:rPr>
          <w:rFonts w:cs="Arial"/>
          <w:color w:val="FF0000"/>
        </w:rPr>
        <w:t xml:space="preserve">the </w:t>
      </w:r>
      <w:r w:rsidRPr="004F380F">
        <w:rPr>
          <w:rFonts w:cs="Arial"/>
          <w:color w:val="FF0000"/>
        </w:rPr>
        <w:t>main event area</w:t>
      </w:r>
      <w:r w:rsidR="008102F7">
        <w:rPr>
          <w:rFonts w:cs="Arial"/>
          <w:color w:val="FF0000"/>
        </w:rPr>
        <w:t>.</w:t>
      </w:r>
    </w:p>
    <w:p w:rsidR="008358CE" w:rsidRPr="004F380F" w:rsidRDefault="008358CE" w:rsidP="00B22037">
      <w:pPr>
        <w:rPr>
          <w:rFonts w:cs="Arial"/>
          <w:color w:val="FF0000"/>
        </w:rPr>
      </w:pPr>
      <w:r w:rsidRPr="004F380F">
        <w:rPr>
          <w:rFonts w:cs="Arial"/>
          <w:color w:val="FF0000"/>
        </w:rPr>
        <w:t xml:space="preserve">Plan of car parks and </w:t>
      </w:r>
      <w:r w:rsidR="00B7311F" w:rsidRPr="004F380F">
        <w:rPr>
          <w:rFonts w:cs="Arial"/>
          <w:color w:val="FF0000"/>
        </w:rPr>
        <w:t xml:space="preserve">pedestrian </w:t>
      </w:r>
      <w:r w:rsidRPr="004F380F">
        <w:rPr>
          <w:rFonts w:cs="Arial"/>
          <w:color w:val="FF0000"/>
        </w:rPr>
        <w:t>route</w:t>
      </w:r>
      <w:r w:rsidR="0077449B" w:rsidRPr="004F380F">
        <w:rPr>
          <w:rFonts w:cs="Arial"/>
          <w:color w:val="FF0000"/>
        </w:rPr>
        <w:t>s</w:t>
      </w:r>
      <w:r w:rsidR="008102F7">
        <w:rPr>
          <w:rFonts w:cs="Arial"/>
          <w:color w:val="FF0000"/>
        </w:rPr>
        <w:t>.</w:t>
      </w:r>
    </w:p>
    <w:p w:rsidR="008102F7" w:rsidRPr="004F380F" w:rsidRDefault="008358CE" w:rsidP="00B22037">
      <w:pPr>
        <w:rPr>
          <w:rFonts w:cs="Arial"/>
          <w:color w:val="FF0000"/>
        </w:rPr>
      </w:pPr>
      <w:r w:rsidRPr="004F380F">
        <w:rPr>
          <w:rFonts w:cs="Arial"/>
          <w:color w:val="FF0000"/>
        </w:rPr>
        <w:t xml:space="preserve">Plan of </w:t>
      </w:r>
      <w:r w:rsidR="0077449B" w:rsidRPr="004F380F">
        <w:rPr>
          <w:rFonts w:cs="Arial"/>
          <w:color w:val="FF0000"/>
        </w:rPr>
        <w:t>area</w:t>
      </w:r>
      <w:r w:rsidR="008102F7">
        <w:rPr>
          <w:rFonts w:cs="Arial"/>
          <w:color w:val="FF0000"/>
        </w:rPr>
        <w:t>.</w:t>
      </w:r>
    </w:p>
    <w:p w:rsidR="004F380F" w:rsidRPr="004F380F" w:rsidRDefault="004F380F" w:rsidP="00B22037">
      <w:pPr>
        <w:rPr>
          <w:rFonts w:cs="Arial"/>
          <w:color w:val="FF0000"/>
        </w:rPr>
      </w:pPr>
      <w:r w:rsidRPr="004F380F">
        <w:rPr>
          <w:rFonts w:cs="Arial"/>
          <w:color w:val="FF0000"/>
        </w:rPr>
        <w:t>Access/Egress Routes for Emergency Services</w:t>
      </w:r>
      <w:r w:rsidR="008102F7">
        <w:rPr>
          <w:rFonts w:cs="Arial"/>
          <w:color w:val="FF0000"/>
        </w:rPr>
        <w:t>.</w:t>
      </w:r>
    </w:p>
    <w:p w:rsidR="008358CE" w:rsidRPr="008102F7" w:rsidRDefault="004F380F" w:rsidP="00B22037">
      <w:pPr>
        <w:rPr>
          <w:rFonts w:cs="Arial"/>
          <w:color w:val="FF0000"/>
        </w:rPr>
      </w:pPr>
      <w:r w:rsidRPr="004F380F">
        <w:rPr>
          <w:rFonts w:cs="Arial"/>
          <w:color w:val="FF0000"/>
        </w:rPr>
        <w:t>Evacuation routes / muster points</w:t>
      </w:r>
      <w:r w:rsidR="008102F7">
        <w:rPr>
          <w:rFonts w:cs="Arial"/>
          <w:color w:val="FF0000"/>
        </w:rPr>
        <w:t>.</w:t>
      </w:r>
    </w:p>
    <w:p w:rsidR="004F380F" w:rsidRPr="004F380F" w:rsidRDefault="004F380F" w:rsidP="00B22037">
      <w:pPr>
        <w:rPr>
          <w:rFonts w:cs="Arial"/>
          <w:color w:val="FF0000"/>
        </w:rPr>
      </w:pPr>
      <w:r w:rsidRPr="004F380F">
        <w:rPr>
          <w:rFonts w:cs="Arial"/>
          <w:color w:val="FF0000"/>
        </w:rPr>
        <w:t>Fire Equipment</w:t>
      </w:r>
      <w:r w:rsidR="008102F7">
        <w:rPr>
          <w:rFonts w:cs="Arial"/>
          <w:color w:val="FF0000"/>
        </w:rPr>
        <w:t>.</w:t>
      </w:r>
    </w:p>
    <w:p w:rsidR="004F380F" w:rsidRPr="004F380F" w:rsidRDefault="004F380F" w:rsidP="00B22037">
      <w:pPr>
        <w:rPr>
          <w:rFonts w:cs="Arial"/>
          <w:color w:val="FF0000"/>
        </w:rPr>
      </w:pPr>
      <w:r w:rsidRPr="004F380F">
        <w:rPr>
          <w:rFonts w:cs="Arial"/>
          <w:color w:val="FF0000"/>
        </w:rPr>
        <w:t>First Aid locations</w:t>
      </w:r>
    </w:p>
    <w:p w:rsidR="004F380F" w:rsidRPr="004F380F" w:rsidRDefault="004F380F" w:rsidP="00B22037">
      <w:pPr>
        <w:rPr>
          <w:rFonts w:cs="Arial"/>
          <w:color w:val="FF0000"/>
        </w:rPr>
      </w:pPr>
      <w:r w:rsidRPr="004F380F">
        <w:rPr>
          <w:rFonts w:cs="Arial"/>
          <w:color w:val="FF0000"/>
        </w:rPr>
        <w:t>Lost Children/property</w:t>
      </w:r>
    </w:p>
    <w:p w:rsidR="004F380F" w:rsidRPr="004F380F" w:rsidRDefault="004F380F" w:rsidP="00B22037">
      <w:pPr>
        <w:rPr>
          <w:rFonts w:cs="Arial"/>
          <w:color w:val="FF0000"/>
        </w:rPr>
      </w:pPr>
      <w:r w:rsidRPr="004F380F">
        <w:rPr>
          <w:rFonts w:cs="Arial"/>
          <w:color w:val="FF0000"/>
        </w:rPr>
        <w:t>Anything else which would be useful on the map.</w:t>
      </w:r>
    </w:p>
    <w:p w:rsidR="00B80BB0" w:rsidRDefault="00B80BB0" w:rsidP="00B22037">
      <w:pPr>
        <w:pStyle w:val="Heading"/>
        <w:spacing w:before="0" w:after="0"/>
        <w:rPr>
          <w:rFonts w:cs="Arial"/>
          <w:b/>
        </w:rPr>
      </w:pPr>
    </w:p>
    <w:p w:rsidR="003D30DD" w:rsidRDefault="003D30DD" w:rsidP="003D30DD">
      <w:pPr>
        <w:pStyle w:val="BodyText"/>
      </w:pPr>
    </w:p>
    <w:p w:rsidR="003D30DD" w:rsidRPr="003D30DD" w:rsidRDefault="003D30DD" w:rsidP="003D30DD">
      <w:pPr>
        <w:pStyle w:val="BodyText"/>
        <w:sectPr w:rsidR="003D30DD" w:rsidRPr="003D30DD" w:rsidSect="009F1925">
          <w:footnotePr>
            <w:pos w:val="beneathText"/>
          </w:footnotePr>
          <w:type w:val="continuous"/>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rFonts w:cs="Arial"/>
          <w:b/>
          <w:u w:val="single"/>
        </w:rPr>
      </w:pPr>
      <w:bookmarkStart w:id="26" w:name="_Toc231265316"/>
      <w:r w:rsidRPr="003D30DD">
        <w:rPr>
          <w:rFonts w:cs="Arial"/>
          <w:b/>
          <w:u w:val="single"/>
        </w:rPr>
        <w:lastRenderedPageBreak/>
        <w:t xml:space="preserve">Appendix 4 – Public </w:t>
      </w:r>
      <w:r w:rsidR="003D30DD" w:rsidRPr="003D30DD">
        <w:rPr>
          <w:rFonts w:cs="Arial"/>
          <w:b/>
          <w:u w:val="single"/>
        </w:rPr>
        <w:t>A</w:t>
      </w:r>
      <w:r w:rsidRPr="003D30DD">
        <w:rPr>
          <w:rFonts w:cs="Arial"/>
          <w:b/>
          <w:u w:val="single"/>
        </w:rPr>
        <w:t>ddress S</w:t>
      </w:r>
      <w:r w:rsidR="003D30DD" w:rsidRPr="003D30DD">
        <w:rPr>
          <w:rFonts w:cs="Arial"/>
          <w:b/>
          <w:u w:val="single"/>
        </w:rPr>
        <w:t>cripts &amp; Media Holding S</w:t>
      </w:r>
      <w:r w:rsidRPr="003D30DD">
        <w:rPr>
          <w:rFonts w:cs="Arial"/>
          <w:b/>
          <w:u w:val="single"/>
        </w:rPr>
        <w:t>tatements</w:t>
      </w:r>
      <w:bookmarkEnd w:id="26"/>
    </w:p>
    <w:p w:rsidR="008358CE" w:rsidRPr="004F380F" w:rsidRDefault="008358CE" w:rsidP="00B22037">
      <w:pPr>
        <w:rPr>
          <w:rFonts w:cs="Arial"/>
        </w:rPr>
      </w:pPr>
    </w:p>
    <w:p w:rsidR="008358CE" w:rsidRPr="004F380F" w:rsidRDefault="008358CE" w:rsidP="00B22037">
      <w:pPr>
        <w:rPr>
          <w:rFonts w:cs="Arial"/>
          <w:color w:val="FF0000"/>
        </w:rPr>
      </w:pPr>
      <w:r w:rsidRPr="004F380F">
        <w:rPr>
          <w:rFonts w:cs="Arial"/>
          <w:color w:val="FF0000"/>
        </w:rPr>
        <w:t>Start script</w:t>
      </w:r>
    </w:p>
    <w:p w:rsidR="008358CE" w:rsidRPr="004F380F" w:rsidRDefault="008358CE" w:rsidP="00B22037">
      <w:pPr>
        <w:rPr>
          <w:rFonts w:cs="Arial"/>
          <w:color w:val="FF0000"/>
        </w:rPr>
      </w:pPr>
    </w:p>
    <w:p w:rsidR="008358CE" w:rsidRPr="004F380F" w:rsidRDefault="008358CE" w:rsidP="00B22037">
      <w:pPr>
        <w:rPr>
          <w:rFonts w:cs="Arial"/>
          <w:color w:val="FF0000"/>
        </w:rPr>
      </w:pPr>
      <w:r w:rsidRPr="004F380F">
        <w:rPr>
          <w:rFonts w:cs="Arial"/>
          <w:color w:val="FF0000"/>
        </w:rPr>
        <w:t>Evacuation script</w:t>
      </w:r>
    </w:p>
    <w:p w:rsidR="008358CE" w:rsidRPr="004F380F" w:rsidRDefault="008358CE" w:rsidP="00B22037">
      <w:pPr>
        <w:rPr>
          <w:rFonts w:cs="Arial"/>
          <w:color w:val="FF0000"/>
        </w:rPr>
      </w:pPr>
      <w:r w:rsidRPr="004F380F">
        <w:rPr>
          <w:rFonts w:cs="Arial"/>
          <w:color w:val="FF0000"/>
        </w:rPr>
        <w:t>“Attention. Please accept our apologies.  Due to issues beyond our control this event has now got to stop early.  Please exit via the nearest gate. These are to the left and right of main area.”</w:t>
      </w:r>
    </w:p>
    <w:p w:rsidR="008358CE" w:rsidRPr="004F380F" w:rsidRDefault="008358CE" w:rsidP="00B22037">
      <w:pPr>
        <w:rPr>
          <w:rFonts w:cs="Arial"/>
          <w:color w:val="FF0000"/>
        </w:rPr>
      </w:pPr>
    </w:p>
    <w:p w:rsidR="008358CE" w:rsidRPr="004F380F" w:rsidRDefault="008358CE" w:rsidP="00B22037">
      <w:pPr>
        <w:rPr>
          <w:rFonts w:cs="Arial"/>
          <w:color w:val="FF0000"/>
        </w:rPr>
      </w:pPr>
      <w:r w:rsidRPr="004F380F">
        <w:rPr>
          <w:rFonts w:cs="Arial"/>
          <w:color w:val="FF0000"/>
        </w:rPr>
        <w:t>Warning Script re alcohol</w:t>
      </w:r>
      <w:r w:rsidR="0077449B" w:rsidRPr="004F380F">
        <w:rPr>
          <w:rFonts w:cs="Arial"/>
          <w:color w:val="FF0000"/>
        </w:rPr>
        <w:t xml:space="preserve"> use</w:t>
      </w:r>
    </w:p>
    <w:p w:rsidR="008358CE" w:rsidRPr="004F380F" w:rsidRDefault="00262E09" w:rsidP="00B22037">
      <w:pPr>
        <w:rPr>
          <w:rFonts w:cs="Arial"/>
          <w:color w:val="FF0000"/>
        </w:rPr>
      </w:pPr>
      <w:r w:rsidRPr="004F380F">
        <w:rPr>
          <w:rFonts w:cs="Arial"/>
          <w:color w:val="FF0000"/>
        </w:rPr>
        <w:t xml:space="preserve"> </w:t>
      </w:r>
    </w:p>
    <w:p w:rsidR="008358CE" w:rsidRPr="004F380F" w:rsidRDefault="008358CE" w:rsidP="00B22037">
      <w:pPr>
        <w:rPr>
          <w:rFonts w:cs="Arial"/>
          <w:color w:val="FF0000"/>
        </w:rPr>
      </w:pPr>
      <w:r w:rsidRPr="004F380F">
        <w:rPr>
          <w:rFonts w:cs="Arial"/>
          <w:color w:val="FF0000"/>
        </w:rPr>
        <w:t>End script</w:t>
      </w:r>
    </w:p>
    <w:p w:rsidR="008358CE" w:rsidRDefault="001D7144" w:rsidP="00B22037">
      <w:pPr>
        <w:rPr>
          <w:rFonts w:cs="Arial"/>
        </w:rPr>
      </w:pPr>
      <w:r w:rsidRPr="004F380F">
        <w:rPr>
          <w:rFonts w:cs="Arial"/>
          <w:color w:val="FF0000"/>
        </w:rPr>
        <w:t>“</w:t>
      </w:r>
      <w:r w:rsidR="00262E09" w:rsidRPr="004F380F">
        <w:rPr>
          <w:rFonts w:cs="Arial"/>
          <w:color w:val="FF0000"/>
        </w:rPr>
        <w:t>Thank you for attending</w:t>
      </w:r>
      <w:r w:rsidRPr="004F380F">
        <w:rPr>
          <w:rFonts w:cs="Arial"/>
          <w:color w:val="FF0000"/>
        </w:rPr>
        <w:t>…</w:t>
      </w:r>
      <w:r w:rsidR="00262E09" w:rsidRPr="004F380F">
        <w:rPr>
          <w:rFonts w:cs="Arial"/>
        </w:rPr>
        <w:t xml:space="preserve"> </w:t>
      </w:r>
    </w:p>
    <w:p w:rsidR="00975965" w:rsidRPr="004F380F" w:rsidRDefault="00975965" w:rsidP="00B22037">
      <w:pPr>
        <w:rPr>
          <w:rFonts w:cs="Arial"/>
        </w:rPr>
      </w:pPr>
    </w:p>
    <w:p w:rsidR="008358CE" w:rsidRPr="004F380F" w:rsidRDefault="008358CE" w:rsidP="00B22037">
      <w:pPr>
        <w:rPr>
          <w:rFonts w:cs="Arial"/>
        </w:rPr>
      </w:pPr>
    </w:p>
    <w:p w:rsidR="00B80BB0" w:rsidRPr="004F380F" w:rsidRDefault="00B80BB0" w:rsidP="00B22037">
      <w:pPr>
        <w:pStyle w:val="Heading"/>
        <w:spacing w:before="0" w:after="0"/>
        <w:rPr>
          <w:rFonts w:cs="Arial"/>
          <w:b/>
        </w:rPr>
        <w:sectPr w:rsidR="00B80BB0" w:rsidRPr="004F380F" w:rsidSect="009F1925">
          <w:footnotePr>
            <w:pos w:val="beneathText"/>
          </w:footnotePr>
          <w:type w:val="continuous"/>
          <w:pgSz w:w="11905" w:h="16837"/>
          <w:pgMar w:top="1693" w:right="1134" w:bottom="1693" w:left="1134" w:header="1134" w:footer="1134" w:gutter="0"/>
          <w:cols w:space="720"/>
        </w:sectPr>
      </w:pPr>
    </w:p>
    <w:p w:rsidR="008358CE" w:rsidRPr="003D30DD" w:rsidRDefault="00975965" w:rsidP="00B22037">
      <w:pPr>
        <w:pStyle w:val="Heading"/>
        <w:spacing w:before="0" w:after="0"/>
        <w:outlineLvl w:val="0"/>
        <w:rPr>
          <w:rFonts w:cs="Arial"/>
          <w:b/>
          <w:u w:val="single"/>
        </w:rPr>
      </w:pPr>
      <w:bookmarkStart w:id="27" w:name="_Toc231265317"/>
      <w:r w:rsidRPr="003D30DD">
        <w:rPr>
          <w:rFonts w:cs="Arial"/>
          <w:b/>
          <w:u w:val="single"/>
        </w:rPr>
        <w:lastRenderedPageBreak/>
        <w:t>Appendix 5</w:t>
      </w:r>
      <w:r w:rsidR="008358CE" w:rsidRPr="003D30DD">
        <w:rPr>
          <w:rFonts w:cs="Arial"/>
          <w:b/>
          <w:u w:val="single"/>
        </w:rPr>
        <w:t xml:space="preserve"> – Roles and Responsibilities</w:t>
      </w:r>
      <w:bookmarkEnd w:id="27"/>
    </w:p>
    <w:p w:rsidR="008358CE" w:rsidRPr="004F380F" w:rsidRDefault="008358CE" w:rsidP="00B22037">
      <w:pPr>
        <w:rPr>
          <w:rFonts w:cs="Arial"/>
        </w:rPr>
      </w:pPr>
    </w:p>
    <w:p w:rsidR="008358CE" w:rsidRPr="004F380F" w:rsidRDefault="008358CE" w:rsidP="00B22037">
      <w:pPr>
        <w:rPr>
          <w:rFonts w:cs="Arial"/>
          <w:color w:val="FF0000"/>
        </w:rPr>
      </w:pPr>
      <w:r w:rsidRPr="004F380F">
        <w:rPr>
          <w:rFonts w:cs="Arial"/>
          <w:color w:val="FF0000"/>
        </w:rPr>
        <w:t>Event committee will</w:t>
      </w:r>
      <w:r w:rsidR="001D7144" w:rsidRPr="004F380F">
        <w:rPr>
          <w:rFonts w:cs="Arial"/>
          <w:color w:val="FF0000"/>
        </w:rPr>
        <w:t xml:space="preserve"> …</w:t>
      </w:r>
    </w:p>
    <w:p w:rsidR="008A544B" w:rsidRPr="004F380F" w:rsidRDefault="008A544B" w:rsidP="00B22037">
      <w:pPr>
        <w:rPr>
          <w:rFonts w:cs="Arial"/>
          <w:color w:val="FF0000"/>
        </w:rPr>
      </w:pPr>
    </w:p>
    <w:p w:rsidR="008A544B" w:rsidRPr="004F380F" w:rsidRDefault="008A544B" w:rsidP="00B22037">
      <w:pPr>
        <w:rPr>
          <w:rFonts w:cs="Arial"/>
          <w:color w:val="FF0000"/>
        </w:rPr>
      </w:pPr>
      <w:r w:rsidRPr="004F380F">
        <w:rPr>
          <w:rFonts w:cs="Arial"/>
          <w:color w:val="FF0000"/>
        </w:rPr>
        <w:t xml:space="preserve">List </w:t>
      </w:r>
      <w:r w:rsidR="001D7144" w:rsidRPr="004F380F">
        <w:rPr>
          <w:rFonts w:cs="Arial"/>
          <w:color w:val="FF0000"/>
        </w:rPr>
        <w:t xml:space="preserve">the </w:t>
      </w:r>
      <w:r w:rsidRPr="004F380F">
        <w:rPr>
          <w:rFonts w:cs="Arial"/>
          <w:color w:val="FF0000"/>
        </w:rPr>
        <w:t xml:space="preserve">roles and responsibilities for </w:t>
      </w:r>
      <w:r w:rsidR="001D7144" w:rsidRPr="004F380F">
        <w:rPr>
          <w:rFonts w:cs="Arial"/>
          <w:color w:val="FF0000"/>
        </w:rPr>
        <w:t xml:space="preserve">all individuals and </w:t>
      </w:r>
      <w:r w:rsidRPr="004F380F">
        <w:rPr>
          <w:rFonts w:cs="Arial"/>
          <w:color w:val="FF0000"/>
        </w:rPr>
        <w:t>organisations taking part.</w:t>
      </w:r>
    </w:p>
    <w:p w:rsidR="008358CE" w:rsidRPr="004F380F" w:rsidRDefault="008358CE" w:rsidP="00B22037">
      <w:pPr>
        <w:rPr>
          <w:rFonts w:cs="Arial"/>
          <w:color w:val="FF0000"/>
        </w:rPr>
      </w:pPr>
    </w:p>
    <w:p w:rsidR="008358CE" w:rsidRPr="004F380F" w:rsidRDefault="008358CE" w:rsidP="00B22037">
      <w:pPr>
        <w:rPr>
          <w:rFonts w:cs="Arial"/>
        </w:rPr>
      </w:pPr>
    </w:p>
    <w:p w:rsidR="004F380F" w:rsidRPr="004F380F" w:rsidRDefault="004F380F" w:rsidP="00B22037">
      <w:pPr>
        <w:rPr>
          <w:rFonts w:cs="Arial"/>
          <w:color w:val="FF0000"/>
        </w:rPr>
      </w:pPr>
      <w:r w:rsidRPr="004F380F">
        <w:rPr>
          <w:rFonts w:cs="Arial"/>
          <w:color w:val="FF0000"/>
        </w:rPr>
        <w:t>Role of the Event Co-ordinator</w:t>
      </w:r>
    </w:p>
    <w:p w:rsidR="004F380F" w:rsidRPr="004F380F" w:rsidRDefault="004F380F" w:rsidP="00B22037">
      <w:pPr>
        <w:rPr>
          <w:rFonts w:cs="Arial"/>
          <w:color w:val="FF0000"/>
        </w:rPr>
      </w:pPr>
      <w:r w:rsidRPr="004F380F">
        <w:rPr>
          <w:rFonts w:cs="Arial"/>
          <w:color w:val="FF0000"/>
        </w:rPr>
        <w:t>Role of the Event Management Team</w:t>
      </w:r>
    </w:p>
    <w:p w:rsidR="004F380F" w:rsidRPr="004F380F" w:rsidRDefault="004F380F" w:rsidP="00B22037">
      <w:pPr>
        <w:rPr>
          <w:rFonts w:cs="Arial"/>
          <w:color w:val="FF0000"/>
        </w:rPr>
      </w:pPr>
      <w:r w:rsidRPr="004F380F">
        <w:rPr>
          <w:rFonts w:cs="Arial"/>
          <w:color w:val="FF0000"/>
        </w:rPr>
        <w:t>Role of the Land/Property Owner</w:t>
      </w:r>
    </w:p>
    <w:p w:rsidR="004F380F" w:rsidRPr="004F380F" w:rsidRDefault="004F380F" w:rsidP="00B22037">
      <w:pPr>
        <w:rPr>
          <w:rFonts w:cs="Arial"/>
          <w:color w:val="FF0000"/>
        </w:rPr>
      </w:pPr>
      <w:r w:rsidRPr="004F380F">
        <w:rPr>
          <w:rFonts w:cs="Arial"/>
          <w:color w:val="FF0000"/>
        </w:rPr>
        <w:t>Others…..</w:t>
      </w:r>
    </w:p>
    <w:p w:rsidR="00B80BB0" w:rsidRDefault="00B80BB0" w:rsidP="00B22037">
      <w:pPr>
        <w:pStyle w:val="Heading"/>
        <w:spacing w:before="0" w:after="0"/>
        <w:rPr>
          <w:rFonts w:cs="Arial"/>
          <w:b/>
        </w:rPr>
      </w:pPr>
    </w:p>
    <w:p w:rsidR="003D30DD" w:rsidRPr="003D30DD" w:rsidRDefault="003D30DD" w:rsidP="003D30DD">
      <w:pPr>
        <w:pStyle w:val="BodyText"/>
        <w:sectPr w:rsidR="003D30DD" w:rsidRPr="003D30DD" w:rsidSect="009F1925">
          <w:footnotePr>
            <w:pos w:val="beneathText"/>
          </w:footnotePr>
          <w:type w:val="continuous"/>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rFonts w:cs="Arial"/>
          <w:b/>
          <w:u w:val="single"/>
        </w:rPr>
      </w:pPr>
      <w:bookmarkStart w:id="28" w:name="_Toc231265318"/>
      <w:r w:rsidRPr="003D30DD">
        <w:rPr>
          <w:rFonts w:cs="Arial"/>
          <w:b/>
          <w:u w:val="single"/>
        </w:rPr>
        <w:lastRenderedPageBreak/>
        <w:t>Appendix 6 – Key Contacts</w:t>
      </w:r>
      <w:bookmarkEnd w:id="28"/>
    </w:p>
    <w:p w:rsidR="008358CE" w:rsidRDefault="008358CE" w:rsidP="00B22037"/>
    <w:p w:rsidR="008358CE" w:rsidRDefault="008358CE" w:rsidP="00B22037"/>
    <w:tbl>
      <w:tblPr>
        <w:tblW w:w="0" w:type="auto"/>
        <w:tblInd w:w="55" w:type="dxa"/>
        <w:tblLayout w:type="fixed"/>
        <w:tblCellMar>
          <w:top w:w="55" w:type="dxa"/>
          <w:left w:w="55" w:type="dxa"/>
          <w:bottom w:w="55" w:type="dxa"/>
          <w:right w:w="55" w:type="dxa"/>
        </w:tblCellMar>
        <w:tblLook w:val="0000"/>
      </w:tblPr>
      <w:tblGrid>
        <w:gridCol w:w="3212"/>
        <w:gridCol w:w="3212"/>
        <w:gridCol w:w="3213"/>
      </w:tblGrid>
      <w:tr w:rsidR="008358CE">
        <w:trPr>
          <w:trHeight w:val="276"/>
        </w:trPr>
        <w:tc>
          <w:tcPr>
            <w:tcW w:w="3212" w:type="dxa"/>
            <w:vMerge w:val="restart"/>
            <w:tcBorders>
              <w:top w:val="single" w:sz="1" w:space="0" w:color="000000"/>
              <w:left w:val="single" w:sz="1" w:space="0" w:color="000000"/>
              <w:bottom w:val="single" w:sz="1" w:space="0" w:color="000000"/>
            </w:tcBorders>
          </w:tcPr>
          <w:p w:rsidR="008358CE" w:rsidRDefault="008358CE" w:rsidP="00B22037">
            <w:pPr>
              <w:pStyle w:val="TableContents"/>
            </w:pPr>
            <w:r>
              <w:t>Name</w:t>
            </w:r>
          </w:p>
        </w:tc>
        <w:tc>
          <w:tcPr>
            <w:tcW w:w="3212" w:type="dxa"/>
            <w:vMerge w:val="restart"/>
            <w:tcBorders>
              <w:top w:val="single" w:sz="1" w:space="0" w:color="000000"/>
              <w:left w:val="single" w:sz="1" w:space="0" w:color="000000"/>
              <w:bottom w:val="single" w:sz="1" w:space="0" w:color="000000"/>
            </w:tcBorders>
          </w:tcPr>
          <w:p w:rsidR="008358CE" w:rsidRDefault="008358CE" w:rsidP="00B22037">
            <w:pPr>
              <w:pStyle w:val="TableContents"/>
            </w:pPr>
            <w:r>
              <w:t>Role</w:t>
            </w:r>
          </w:p>
        </w:tc>
        <w:tc>
          <w:tcPr>
            <w:tcW w:w="3213" w:type="dxa"/>
            <w:vMerge w:val="restart"/>
            <w:tcBorders>
              <w:top w:val="single" w:sz="1" w:space="0" w:color="000000"/>
              <w:left w:val="single" w:sz="1" w:space="0" w:color="000000"/>
              <w:bottom w:val="single" w:sz="1" w:space="0" w:color="000000"/>
              <w:right w:val="single" w:sz="1" w:space="0" w:color="000000"/>
            </w:tcBorders>
          </w:tcPr>
          <w:p w:rsidR="008358CE" w:rsidRDefault="008358CE" w:rsidP="00B22037">
            <w:pPr>
              <w:pStyle w:val="TableContents"/>
            </w:pPr>
            <w:r>
              <w:t>Number</w:t>
            </w: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r w:rsidR="008358CE">
        <w:trPr>
          <w:trHeight w:val="276"/>
        </w:trPr>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2" w:type="dxa"/>
            <w:vMerge w:val="restart"/>
            <w:tcBorders>
              <w:left w:val="single" w:sz="1" w:space="0" w:color="000000"/>
              <w:bottom w:val="single" w:sz="1" w:space="0" w:color="000000"/>
            </w:tcBorders>
          </w:tcPr>
          <w:p w:rsidR="008358CE" w:rsidRDefault="008358CE" w:rsidP="00B22037">
            <w:pPr>
              <w:pStyle w:val="TableContents"/>
            </w:pPr>
          </w:p>
        </w:tc>
        <w:tc>
          <w:tcPr>
            <w:tcW w:w="3213" w:type="dxa"/>
            <w:vMerge w:val="restart"/>
            <w:tcBorders>
              <w:left w:val="single" w:sz="1" w:space="0" w:color="000000"/>
              <w:bottom w:val="single" w:sz="1" w:space="0" w:color="000000"/>
              <w:right w:val="single" w:sz="1" w:space="0" w:color="000000"/>
            </w:tcBorders>
          </w:tcPr>
          <w:p w:rsidR="008358CE" w:rsidRDefault="008358CE" w:rsidP="00B22037">
            <w:pPr>
              <w:pStyle w:val="TableContents"/>
            </w:pPr>
          </w:p>
        </w:tc>
      </w:tr>
    </w:tbl>
    <w:p w:rsidR="008358CE" w:rsidRDefault="008358CE" w:rsidP="00B22037"/>
    <w:p w:rsidR="008358CE" w:rsidRDefault="008358CE" w:rsidP="00B22037"/>
    <w:p w:rsidR="008358CE" w:rsidRDefault="008358CE" w:rsidP="00B22037"/>
    <w:p w:rsidR="00975965" w:rsidRDefault="00975965" w:rsidP="00B22037">
      <w:pPr>
        <w:pStyle w:val="Heading"/>
        <w:spacing w:before="0" w:after="0"/>
        <w:rPr>
          <w:b/>
        </w:rPr>
        <w:sectPr w:rsidR="00975965" w:rsidSect="009F1925">
          <w:footnotePr>
            <w:pos w:val="beneathText"/>
          </w:footnotePr>
          <w:type w:val="continuous"/>
          <w:pgSz w:w="11905" w:h="16837"/>
          <w:pgMar w:top="1693" w:right="1134" w:bottom="1693" w:left="1134" w:header="1134" w:footer="1134" w:gutter="0"/>
          <w:cols w:space="720"/>
        </w:sectPr>
      </w:pPr>
    </w:p>
    <w:p w:rsidR="00B80BB0" w:rsidRDefault="00B80BB0" w:rsidP="00B22037">
      <w:pPr>
        <w:pStyle w:val="Heading"/>
        <w:spacing w:before="0" w:after="0"/>
        <w:rPr>
          <w:b/>
        </w:rPr>
        <w:sectPr w:rsidR="00B80BB0" w:rsidSect="00975965">
          <w:footnotePr>
            <w:pos w:val="beneathText"/>
          </w:footnotePr>
          <w:pgSz w:w="11905" w:h="16837"/>
          <w:pgMar w:top="1693" w:right="1134" w:bottom="1693" w:left="1134" w:header="1134" w:footer="1134" w:gutter="0"/>
          <w:cols w:space="720"/>
        </w:sectPr>
      </w:pPr>
    </w:p>
    <w:p w:rsidR="003D30DD" w:rsidRDefault="003D30DD" w:rsidP="00B22037">
      <w:pPr>
        <w:pStyle w:val="Heading"/>
        <w:spacing w:before="0" w:after="0"/>
        <w:outlineLvl w:val="0"/>
        <w:rPr>
          <w:b/>
          <w:u w:val="single"/>
        </w:rPr>
      </w:pPr>
      <w:bookmarkStart w:id="29" w:name="_Toc231265319"/>
    </w:p>
    <w:p w:rsidR="008358CE" w:rsidRPr="003D30DD" w:rsidRDefault="008358CE" w:rsidP="00B22037">
      <w:pPr>
        <w:pStyle w:val="Heading"/>
        <w:spacing w:before="0" w:after="0"/>
        <w:outlineLvl w:val="0"/>
        <w:rPr>
          <w:b/>
          <w:u w:val="single"/>
        </w:rPr>
      </w:pPr>
      <w:r w:rsidRPr="003D30DD">
        <w:rPr>
          <w:b/>
          <w:u w:val="single"/>
        </w:rPr>
        <w:t>Appendix 7 – Risk Assessments</w:t>
      </w:r>
      <w:bookmarkEnd w:id="29"/>
    </w:p>
    <w:p w:rsidR="008358CE" w:rsidRDefault="008358CE" w:rsidP="00B22037"/>
    <w:p w:rsidR="008358CE" w:rsidRPr="00DA3878" w:rsidRDefault="0077449B" w:rsidP="00975965">
      <w:pPr>
        <w:spacing w:line="360" w:lineRule="auto"/>
        <w:rPr>
          <w:color w:val="FF0000"/>
        </w:rPr>
      </w:pPr>
      <w:r w:rsidRPr="00DA3878">
        <w:rPr>
          <w:color w:val="FF0000"/>
        </w:rPr>
        <w:t>Event organiser</w:t>
      </w:r>
    </w:p>
    <w:p w:rsidR="008358CE" w:rsidRPr="00DA3878" w:rsidRDefault="0077449B" w:rsidP="00975965">
      <w:pPr>
        <w:spacing w:line="360" w:lineRule="auto"/>
        <w:rPr>
          <w:color w:val="FF0000"/>
        </w:rPr>
      </w:pPr>
      <w:r w:rsidRPr="00DA3878">
        <w:rPr>
          <w:color w:val="FF0000"/>
        </w:rPr>
        <w:t xml:space="preserve">Police </w:t>
      </w:r>
    </w:p>
    <w:p w:rsidR="008358CE" w:rsidRPr="00DA3878" w:rsidRDefault="008358CE" w:rsidP="00975965">
      <w:pPr>
        <w:spacing w:line="360" w:lineRule="auto"/>
        <w:rPr>
          <w:color w:val="FF0000"/>
        </w:rPr>
      </w:pPr>
      <w:r w:rsidRPr="00DA3878">
        <w:rPr>
          <w:color w:val="FF0000"/>
        </w:rPr>
        <w:t>Medical</w:t>
      </w:r>
    </w:p>
    <w:p w:rsidR="008358CE" w:rsidRPr="00DA3878" w:rsidRDefault="0077449B" w:rsidP="00975965">
      <w:pPr>
        <w:spacing w:line="360" w:lineRule="auto"/>
        <w:rPr>
          <w:color w:val="FF0000"/>
        </w:rPr>
      </w:pPr>
      <w:r w:rsidRPr="00DA3878">
        <w:rPr>
          <w:color w:val="FF0000"/>
        </w:rPr>
        <w:t>Fire</w:t>
      </w:r>
    </w:p>
    <w:p w:rsidR="0077449B" w:rsidRPr="00DA3878" w:rsidRDefault="0077449B" w:rsidP="00975965">
      <w:pPr>
        <w:spacing w:line="360" w:lineRule="auto"/>
        <w:rPr>
          <w:color w:val="FF0000"/>
        </w:rPr>
      </w:pPr>
      <w:r w:rsidRPr="00DA3878">
        <w:rPr>
          <w:color w:val="FF0000"/>
        </w:rPr>
        <w:t>Contractors</w:t>
      </w:r>
    </w:p>
    <w:p w:rsidR="004F380F" w:rsidRDefault="004F380F" w:rsidP="00975965">
      <w:pPr>
        <w:spacing w:line="360" w:lineRule="auto"/>
        <w:rPr>
          <w:color w:val="FF0000"/>
        </w:rPr>
      </w:pPr>
      <w:r>
        <w:rPr>
          <w:color w:val="FF0000"/>
        </w:rPr>
        <w:t xml:space="preserve">Fireworks, Pyrotechnics </w:t>
      </w:r>
    </w:p>
    <w:p w:rsidR="004F380F" w:rsidRDefault="004F380F" w:rsidP="00B22037">
      <w:pPr>
        <w:rPr>
          <w:color w:val="FF0000"/>
        </w:rPr>
      </w:pPr>
      <w:r>
        <w:rPr>
          <w:color w:val="FF0000"/>
        </w:rPr>
        <w:t>Food/Catering</w:t>
      </w:r>
    </w:p>
    <w:p w:rsidR="00975965" w:rsidRDefault="00975965" w:rsidP="00B22037">
      <w:pPr>
        <w:rPr>
          <w:color w:val="FF0000"/>
        </w:rPr>
      </w:pPr>
    </w:p>
    <w:p w:rsidR="003D30DD" w:rsidRPr="00DA3878" w:rsidRDefault="003D30DD" w:rsidP="00B22037">
      <w:pPr>
        <w:rPr>
          <w:color w:val="FF0000"/>
        </w:rPr>
      </w:pPr>
    </w:p>
    <w:p w:rsidR="008358CE" w:rsidRDefault="008358CE" w:rsidP="00B22037"/>
    <w:p w:rsidR="00B80BB0" w:rsidRDefault="00B80BB0" w:rsidP="00B22037">
      <w:pPr>
        <w:pStyle w:val="Heading"/>
        <w:spacing w:before="0" w:after="0"/>
        <w:rPr>
          <w:b/>
        </w:rPr>
        <w:sectPr w:rsidR="00B80BB0" w:rsidSect="009F1925">
          <w:footnotePr>
            <w:pos w:val="beneathText"/>
          </w:footnotePr>
          <w:type w:val="continuous"/>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b/>
          <w:u w:val="single"/>
        </w:rPr>
      </w:pPr>
      <w:bookmarkStart w:id="30" w:name="_Toc231265320"/>
      <w:r w:rsidRPr="003D30DD">
        <w:rPr>
          <w:b/>
          <w:u w:val="single"/>
        </w:rPr>
        <w:lastRenderedPageBreak/>
        <w:t>Appendix 8 – Licensing Conditions</w:t>
      </w:r>
      <w:bookmarkEnd w:id="30"/>
    </w:p>
    <w:p w:rsidR="008358CE" w:rsidRDefault="008358CE" w:rsidP="00B22037"/>
    <w:p w:rsidR="008358CE" w:rsidRDefault="0077449B" w:rsidP="00B22037">
      <w:pPr>
        <w:rPr>
          <w:color w:val="FF0000"/>
        </w:rPr>
      </w:pPr>
      <w:r w:rsidRPr="00DA3878">
        <w:rPr>
          <w:color w:val="FF0000"/>
        </w:rPr>
        <w:t>P</w:t>
      </w:r>
      <w:r w:rsidR="008358CE" w:rsidRPr="00DA3878">
        <w:rPr>
          <w:color w:val="FF0000"/>
        </w:rPr>
        <w:t xml:space="preserve">rovide these details </w:t>
      </w:r>
      <w:r w:rsidR="00975965">
        <w:rPr>
          <w:color w:val="FF0000"/>
        </w:rPr>
        <w:t>e.g.</w:t>
      </w:r>
      <w:r w:rsidR="008358CE" w:rsidRPr="00DA3878">
        <w:rPr>
          <w:color w:val="FF0000"/>
        </w:rPr>
        <w:t xml:space="preserve"> times and any conditions</w:t>
      </w:r>
      <w:r w:rsidRPr="00DA3878">
        <w:rPr>
          <w:color w:val="FF0000"/>
        </w:rPr>
        <w:t xml:space="preserve"> if appropriate.</w:t>
      </w:r>
    </w:p>
    <w:p w:rsidR="00975965" w:rsidRPr="00DA3878" w:rsidRDefault="00975965" w:rsidP="00B22037">
      <w:pPr>
        <w:rPr>
          <w:color w:val="FF0000"/>
        </w:rPr>
      </w:pPr>
    </w:p>
    <w:p w:rsidR="008358CE" w:rsidRDefault="008358CE" w:rsidP="00B22037"/>
    <w:p w:rsidR="008358CE" w:rsidRDefault="008358CE" w:rsidP="00B22037"/>
    <w:p w:rsidR="00B80BB0" w:rsidRDefault="00B80BB0" w:rsidP="00B22037">
      <w:pPr>
        <w:pStyle w:val="Heading"/>
        <w:spacing w:before="0" w:after="0"/>
        <w:rPr>
          <w:b/>
        </w:rPr>
        <w:sectPr w:rsidR="00B80BB0" w:rsidSect="009F1925">
          <w:footnotePr>
            <w:pos w:val="beneathText"/>
          </w:footnotePr>
          <w:type w:val="continuous"/>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b/>
          <w:u w:val="single"/>
        </w:rPr>
      </w:pPr>
      <w:bookmarkStart w:id="31" w:name="_Toc231265321"/>
      <w:r w:rsidRPr="003D30DD">
        <w:rPr>
          <w:b/>
          <w:u w:val="single"/>
        </w:rPr>
        <w:lastRenderedPageBreak/>
        <w:t>Appendi</w:t>
      </w:r>
      <w:r w:rsidR="00617215" w:rsidRPr="003D30DD">
        <w:rPr>
          <w:b/>
          <w:u w:val="single"/>
        </w:rPr>
        <w:t xml:space="preserve">x 9 </w:t>
      </w:r>
      <w:r w:rsidRPr="003D30DD">
        <w:rPr>
          <w:b/>
          <w:u w:val="single"/>
        </w:rPr>
        <w:t>- Agency Operational Orders</w:t>
      </w:r>
      <w:bookmarkEnd w:id="31"/>
    </w:p>
    <w:p w:rsidR="008358CE" w:rsidRDefault="008358CE" w:rsidP="00B22037"/>
    <w:p w:rsidR="008358CE" w:rsidRPr="00DA3878" w:rsidRDefault="008358CE" w:rsidP="00975965">
      <w:pPr>
        <w:spacing w:line="360" w:lineRule="auto"/>
        <w:rPr>
          <w:color w:val="FF0000"/>
        </w:rPr>
      </w:pPr>
      <w:r w:rsidRPr="00DA3878">
        <w:rPr>
          <w:color w:val="FF0000"/>
        </w:rPr>
        <w:t>Police</w:t>
      </w:r>
    </w:p>
    <w:p w:rsidR="008358CE" w:rsidRPr="00DA3878" w:rsidRDefault="008358CE" w:rsidP="00975965">
      <w:pPr>
        <w:spacing w:line="360" w:lineRule="auto"/>
        <w:rPr>
          <w:color w:val="FF0000"/>
        </w:rPr>
      </w:pPr>
      <w:r w:rsidRPr="00DA3878">
        <w:rPr>
          <w:color w:val="FF0000"/>
        </w:rPr>
        <w:t>Fire (if attending)</w:t>
      </w:r>
    </w:p>
    <w:p w:rsidR="008358CE" w:rsidRPr="00DA3878" w:rsidRDefault="008358CE" w:rsidP="00B22037">
      <w:pPr>
        <w:rPr>
          <w:color w:val="FF0000"/>
        </w:rPr>
      </w:pPr>
      <w:r w:rsidRPr="00DA3878">
        <w:rPr>
          <w:color w:val="FF0000"/>
        </w:rPr>
        <w:t>Ambulance (if attending)</w:t>
      </w:r>
    </w:p>
    <w:p w:rsidR="008358CE" w:rsidRDefault="008358CE" w:rsidP="00B22037"/>
    <w:p w:rsidR="008358CE" w:rsidRDefault="008358CE" w:rsidP="00B22037"/>
    <w:p w:rsidR="00B80BB0" w:rsidRPr="003D30DD" w:rsidRDefault="00B80BB0" w:rsidP="00B22037">
      <w:pPr>
        <w:pStyle w:val="Heading"/>
        <w:spacing w:before="0" w:after="0"/>
        <w:rPr>
          <w:b/>
          <w:u w:val="single"/>
        </w:rPr>
        <w:sectPr w:rsidR="00B80BB0" w:rsidRPr="003D30DD" w:rsidSect="009F1925">
          <w:footnotePr>
            <w:pos w:val="beneathText"/>
          </w:footnotePr>
          <w:type w:val="continuous"/>
          <w:pgSz w:w="11905" w:h="16837"/>
          <w:pgMar w:top="1693" w:right="1134" w:bottom="1693" w:left="1134" w:header="1134" w:footer="1134" w:gutter="0"/>
          <w:cols w:space="720"/>
        </w:sectPr>
      </w:pPr>
    </w:p>
    <w:p w:rsidR="008358CE" w:rsidRPr="003D30DD" w:rsidRDefault="008358CE" w:rsidP="00B22037">
      <w:pPr>
        <w:pStyle w:val="Heading"/>
        <w:spacing w:before="0" w:after="0"/>
        <w:outlineLvl w:val="0"/>
        <w:rPr>
          <w:b/>
          <w:u w:val="single"/>
        </w:rPr>
      </w:pPr>
      <w:bookmarkStart w:id="32" w:name="_Toc231265322"/>
      <w:r w:rsidRPr="003D30DD">
        <w:rPr>
          <w:b/>
          <w:u w:val="single"/>
        </w:rPr>
        <w:lastRenderedPageBreak/>
        <w:t xml:space="preserve">Appendix 10 – Other References as </w:t>
      </w:r>
      <w:r w:rsidR="003D30DD">
        <w:rPr>
          <w:b/>
          <w:u w:val="single"/>
        </w:rPr>
        <w:t>D</w:t>
      </w:r>
      <w:r w:rsidRPr="003D30DD">
        <w:rPr>
          <w:b/>
          <w:u w:val="single"/>
        </w:rPr>
        <w:t xml:space="preserve">eemed </w:t>
      </w:r>
      <w:r w:rsidR="003D30DD">
        <w:rPr>
          <w:b/>
          <w:u w:val="single"/>
        </w:rPr>
        <w:t>N</w:t>
      </w:r>
      <w:r w:rsidRPr="003D30DD">
        <w:rPr>
          <w:b/>
          <w:u w:val="single"/>
        </w:rPr>
        <w:t>ecessary</w:t>
      </w:r>
      <w:bookmarkEnd w:id="32"/>
    </w:p>
    <w:p w:rsidR="008358CE" w:rsidRPr="00DA3878" w:rsidRDefault="008358CE" w:rsidP="00B22037">
      <w:pPr>
        <w:rPr>
          <w:color w:val="FF0000"/>
        </w:rPr>
      </w:pPr>
    </w:p>
    <w:p w:rsidR="008358CE" w:rsidRPr="00DA3878" w:rsidRDefault="008358CE" w:rsidP="00B22037">
      <w:pPr>
        <w:rPr>
          <w:color w:val="FF0000"/>
        </w:rPr>
      </w:pPr>
      <w:r w:rsidRPr="00DA3878">
        <w:rPr>
          <w:color w:val="FF0000"/>
        </w:rPr>
        <w:t>CCTV notice of cover</w:t>
      </w:r>
      <w:r w:rsidR="00B80BB0" w:rsidRPr="00DA3878">
        <w:rPr>
          <w:color w:val="FF0000"/>
        </w:rPr>
        <w:t xml:space="preserve"> and agreed protocol?</w:t>
      </w:r>
    </w:p>
    <w:p w:rsidR="008358CE" w:rsidRDefault="008358CE" w:rsidP="00B22037"/>
    <w:p w:rsidR="008358CE" w:rsidRDefault="008358CE" w:rsidP="00B22037"/>
    <w:p w:rsidR="008358CE" w:rsidRDefault="008358CE" w:rsidP="00B22037"/>
    <w:p w:rsidR="008358CE" w:rsidRDefault="008358CE" w:rsidP="00B22037">
      <w:pPr>
        <w:pStyle w:val="Heading"/>
        <w:spacing w:before="0" w:after="0"/>
      </w:pPr>
    </w:p>
    <w:p w:rsidR="008358CE" w:rsidRDefault="008358CE" w:rsidP="00B22037"/>
    <w:p w:rsidR="008358CE" w:rsidRDefault="008358CE" w:rsidP="00B22037"/>
    <w:p w:rsidR="008358CE" w:rsidRDefault="008358CE" w:rsidP="00B22037"/>
    <w:p w:rsidR="008358CE" w:rsidRDefault="008358CE" w:rsidP="00B22037"/>
    <w:p w:rsidR="008358CE" w:rsidRDefault="008358CE" w:rsidP="00B22037"/>
    <w:p w:rsidR="008358CE" w:rsidRDefault="008358CE" w:rsidP="00B22037"/>
    <w:p w:rsidR="008358CE" w:rsidRDefault="008358CE" w:rsidP="00B22037"/>
    <w:p w:rsidR="008358CE" w:rsidRDefault="008358CE" w:rsidP="00B22037"/>
    <w:p w:rsidR="008358CE" w:rsidRDefault="008358CE" w:rsidP="00B22037"/>
    <w:sectPr w:rsidR="008358CE" w:rsidSect="009F1925">
      <w:footnotePr>
        <w:pos w:val="beneathText"/>
      </w:footnotePr>
      <w:type w:val="continuous"/>
      <w:pgSz w:w="11905" w:h="16837"/>
      <w:pgMar w:top="1693" w:right="1134" w:bottom="1693" w:left="1134"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1D" w:rsidRDefault="001B331D">
      <w:r>
        <w:separator/>
      </w:r>
    </w:p>
  </w:endnote>
  <w:endnote w:type="continuationSeparator" w:id="0">
    <w:p w:rsidR="001B331D" w:rsidRDefault="001B3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C" w:rsidRDefault="00991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F9" w:rsidRDefault="003212F9">
    <w:pPr>
      <w:pStyle w:val="Footer"/>
      <w:jc w:val="center"/>
    </w:pPr>
    <w:r>
      <w:t xml:space="preserve">Page </w:t>
    </w:r>
    <w:fldSimple w:instr=" PAGE ">
      <w:r w:rsidR="0099127C">
        <w:rPr>
          <w:noProof/>
        </w:rPr>
        <w:t>10</w:t>
      </w:r>
    </w:fldSimple>
    <w:r>
      <w:t xml:space="preserve"> of </w:t>
    </w:r>
    <w:fldSimple w:instr=" NUMPAGES ">
      <w:r w:rsidR="0099127C">
        <w:rPr>
          <w:noProof/>
        </w:rPr>
        <w:t>10</w:t>
      </w:r>
    </w:fldSimple>
  </w:p>
  <w:p w:rsidR="00E54E10" w:rsidRDefault="00E54E10" w:rsidP="00E54E10">
    <w:pPr>
      <w:pStyle w:val="Footer"/>
      <w:jc w:val="right"/>
    </w:pPr>
    <w:r>
      <w:t>Ju</w:t>
    </w:r>
    <w:r w:rsidR="0099127C">
      <w:t>ly 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7C" w:rsidRDefault="009912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1D" w:rsidRDefault="001B331D">
      <w:r>
        <w:separator/>
      </w:r>
    </w:p>
  </w:footnote>
  <w:footnote w:type="continuationSeparator" w:id="0">
    <w:p w:rsidR="001B331D" w:rsidRDefault="001B3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F9" w:rsidRDefault="00BA7A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43.45pt;height:135.85pt;rotation:315;z-index:-25165875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F9" w:rsidRDefault="00BA7A8F">
    <w:pPr>
      <w:pStyle w:val="Foot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left:0;text-align:left;margin-left:0;margin-top:0;width:543.45pt;height:135.85pt;rotation:315;z-index:-25165772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3212F9">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F9" w:rsidRDefault="00BA7A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43.45pt;height:135.85pt;rotation:315;z-index:-25165977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349901A9"/>
    <w:multiLevelType w:val="hybridMultilevel"/>
    <w:tmpl w:val="C638F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F424EAE"/>
    <w:multiLevelType w:val="hybridMultilevel"/>
    <w:tmpl w:val="770EB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C40E10"/>
    <w:multiLevelType w:val="hybridMultilevel"/>
    <w:tmpl w:val="3E42F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A65ED6"/>
    <w:rsid w:val="000076F5"/>
    <w:rsid w:val="00034960"/>
    <w:rsid w:val="000D4A18"/>
    <w:rsid w:val="00102815"/>
    <w:rsid w:val="00120E8A"/>
    <w:rsid w:val="00132227"/>
    <w:rsid w:val="001B331D"/>
    <w:rsid w:val="001D7144"/>
    <w:rsid w:val="001E78AF"/>
    <w:rsid w:val="001F2DFD"/>
    <w:rsid w:val="00206A08"/>
    <w:rsid w:val="002169FD"/>
    <w:rsid w:val="002548BB"/>
    <w:rsid w:val="00262E09"/>
    <w:rsid w:val="002E0474"/>
    <w:rsid w:val="003212F9"/>
    <w:rsid w:val="003B0A45"/>
    <w:rsid w:val="003D30DD"/>
    <w:rsid w:val="003E040A"/>
    <w:rsid w:val="004248A7"/>
    <w:rsid w:val="004F380F"/>
    <w:rsid w:val="00617215"/>
    <w:rsid w:val="0074284A"/>
    <w:rsid w:val="0077449B"/>
    <w:rsid w:val="007E16D7"/>
    <w:rsid w:val="008102F7"/>
    <w:rsid w:val="008358CE"/>
    <w:rsid w:val="008A544B"/>
    <w:rsid w:val="008D6AC2"/>
    <w:rsid w:val="00975965"/>
    <w:rsid w:val="0099127C"/>
    <w:rsid w:val="009A140F"/>
    <w:rsid w:val="009D5DB8"/>
    <w:rsid w:val="009F1925"/>
    <w:rsid w:val="00A56DFC"/>
    <w:rsid w:val="00A65ED6"/>
    <w:rsid w:val="00B22037"/>
    <w:rsid w:val="00B673DD"/>
    <w:rsid w:val="00B7311F"/>
    <w:rsid w:val="00B80BB0"/>
    <w:rsid w:val="00B9774F"/>
    <w:rsid w:val="00BA7A8F"/>
    <w:rsid w:val="00D313A3"/>
    <w:rsid w:val="00DA3878"/>
    <w:rsid w:val="00DB2ACA"/>
    <w:rsid w:val="00E46065"/>
    <w:rsid w:val="00E54E10"/>
    <w:rsid w:val="00E604A1"/>
    <w:rsid w:val="00E730E8"/>
    <w:rsid w:val="00E82223"/>
    <w:rsid w:val="00EC5D17"/>
    <w:rsid w:val="00F93010"/>
    <w:rsid w:val="00FA32B2"/>
    <w:rsid w:val="00FE0470"/>
    <w:rsid w:val="00FF39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A8F"/>
    <w:pPr>
      <w:widowControl w:val="0"/>
      <w:suppressAutoHyphens/>
    </w:pPr>
    <w:rPr>
      <w:rFonts w:ascii="Arial" w:eastAsia="Lucida Sans Unicode" w:hAnsi="Arial"/>
      <w:kern w:val="1"/>
      <w:sz w:val="24"/>
      <w:szCs w:val="24"/>
    </w:rPr>
  </w:style>
  <w:style w:type="paragraph" w:styleId="Heading1">
    <w:name w:val="heading 1"/>
    <w:basedOn w:val="Normal"/>
    <w:next w:val="Normal"/>
    <w:qFormat/>
    <w:rsid w:val="00E730E8"/>
    <w:pPr>
      <w:keepNext/>
      <w:spacing w:before="240" w:after="60"/>
      <w:outlineLvl w:val="0"/>
    </w:pPr>
    <w:rPr>
      <w:rFonts w:cs="Arial"/>
      <w:b/>
      <w:bCs/>
      <w:kern w:val="32"/>
      <w:sz w:val="32"/>
      <w:szCs w:val="32"/>
    </w:rPr>
  </w:style>
  <w:style w:type="paragraph" w:styleId="Heading2">
    <w:name w:val="heading 2"/>
    <w:basedOn w:val="Normal"/>
    <w:next w:val="Normal"/>
    <w:qFormat/>
    <w:rsid w:val="00E730E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BA7A8F"/>
    <w:rPr>
      <w:rFonts w:ascii="OpenSymbol" w:eastAsia="OpenSymbol" w:hAnsi="OpenSymbol" w:cs="OpenSymbol"/>
    </w:rPr>
  </w:style>
  <w:style w:type="paragraph" w:customStyle="1" w:styleId="Heading">
    <w:name w:val="Heading"/>
    <w:basedOn w:val="Normal"/>
    <w:next w:val="BodyText"/>
    <w:rsid w:val="00BA7A8F"/>
    <w:pPr>
      <w:keepNext/>
      <w:spacing w:before="240" w:after="120"/>
    </w:pPr>
    <w:rPr>
      <w:rFonts w:cs="Tahoma"/>
      <w:sz w:val="28"/>
      <w:szCs w:val="28"/>
    </w:rPr>
  </w:style>
  <w:style w:type="paragraph" w:styleId="BodyText">
    <w:name w:val="Body Text"/>
    <w:basedOn w:val="Normal"/>
    <w:rsid w:val="00BA7A8F"/>
    <w:pPr>
      <w:spacing w:after="120"/>
    </w:pPr>
  </w:style>
  <w:style w:type="paragraph" w:styleId="List">
    <w:name w:val="List"/>
    <w:basedOn w:val="BodyText"/>
    <w:rsid w:val="00BA7A8F"/>
    <w:rPr>
      <w:rFonts w:cs="Tahoma"/>
    </w:rPr>
  </w:style>
  <w:style w:type="paragraph" w:styleId="Caption">
    <w:name w:val="caption"/>
    <w:basedOn w:val="Normal"/>
    <w:qFormat/>
    <w:rsid w:val="00BA7A8F"/>
    <w:pPr>
      <w:suppressLineNumbers/>
      <w:spacing w:before="120" w:after="120"/>
    </w:pPr>
    <w:rPr>
      <w:rFonts w:cs="Tahoma"/>
      <w:i/>
      <w:iCs/>
    </w:rPr>
  </w:style>
  <w:style w:type="paragraph" w:customStyle="1" w:styleId="Index">
    <w:name w:val="Index"/>
    <w:basedOn w:val="Normal"/>
    <w:rsid w:val="00BA7A8F"/>
    <w:pPr>
      <w:suppressLineNumbers/>
    </w:pPr>
    <w:rPr>
      <w:rFonts w:cs="Tahoma"/>
    </w:rPr>
  </w:style>
  <w:style w:type="paragraph" w:customStyle="1" w:styleId="TableContents">
    <w:name w:val="Table Contents"/>
    <w:basedOn w:val="Normal"/>
    <w:rsid w:val="00BA7A8F"/>
    <w:pPr>
      <w:suppressLineNumbers/>
    </w:pPr>
  </w:style>
  <w:style w:type="paragraph" w:styleId="Footer">
    <w:name w:val="footer"/>
    <w:basedOn w:val="Normal"/>
    <w:rsid w:val="00BA7A8F"/>
    <w:pPr>
      <w:suppressLineNumbers/>
      <w:tabs>
        <w:tab w:val="center" w:pos="4818"/>
        <w:tab w:val="right" w:pos="9637"/>
      </w:tabs>
    </w:pPr>
  </w:style>
  <w:style w:type="paragraph" w:styleId="Header">
    <w:name w:val="header"/>
    <w:basedOn w:val="Normal"/>
    <w:rsid w:val="00BA7A8F"/>
    <w:pPr>
      <w:suppressLineNumbers/>
      <w:tabs>
        <w:tab w:val="center" w:pos="4818"/>
        <w:tab w:val="right" w:pos="9637"/>
      </w:tabs>
    </w:pPr>
  </w:style>
  <w:style w:type="table" w:styleId="TableGrid">
    <w:name w:val="Table Grid"/>
    <w:basedOn w:val="TableNormal"/>
    <w:rsid w:val="001E78AF"/>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E730E8"/>
  </w:style>
  <w:style w:type="paragraph" w:styleId="Index1">
    <w:name w:val="index 1"/>
    <w:basedOn w:val="Normal"/>
    <w:next w:val="Normal"/>
    <w:autoRedefine/>
    <w:semiHidden/>
    <w:rsid w:val="007E16D7"/>
    <w:pPr>
      <w:ind w:left="240" w:hanging="240"/>
    </w:pPr>
  </w:style>
  <w:style w:type="character" w:styleId="Hyperlink">
    <w:name w:val="Hyperlink"/>
    <w:basedOn w:val="DefaultParagraphFont"/>
    <w:rsid w:val="00E730E8"/>
    <w:rPr>
      <w:color w:val="0000FF"/>
      <w:u w:val="single"/>
    </w:rPr>
  </w:style>
  <w:style w:type="paragraph" w:styleId="BalloonText">
    <w:name w:val="Balloon Text"/>
    <w:basedOn w:val="Normal"/>
    <w:semiHidden/>
    <w:rsid w:val="001F2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9886948D6D2745A4CB3E58D55389FC" ma:contentTypeVersion="1" ma:contentTypeDescription="Create a new document." ma:contentTypeScope="" ma:versionID="ad54d3652843186de3cace23b79fdfe1">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b4e65d0-c548-47f1-a71e-3df71f9930f0">WV7TXPWWKJUF-98-958</_dlc_DocId>
    <_dlc_DocIdUrl xmlns="db4e65d0-c548-47f1-a71e-3df71f9930f0">
      <Url>http://appvlivhkp15:11613/resident/_layouts/15/DocIdRedir.aspx?ID=WV7TXPWWKJUF-98-958</Url>
      <Description>WV7TXPWWKJUF-98-958</Description>
    </_dlc_DocIdUrl>
    <_dlc_DocIdPersistId xmlns="db4e65d0-c548-47f1-a71e-3df71f9930f0">false</_dlc_DocIdPersistId>
  </documentManagement>
</p:properties>
</file>

<file path=customXml/itemProps1.xml><?xml version="1.0" encoding="utf-8"?>
<ds:datastoreItem xmlns:ds="http://schemas.openxmlformats.org/officeDocument/2006/customXml" ds:itemID="{B46EDC13-98F8-484B-A1E4-7EA00B4C8F9E}"/>
</file>

<file path=customXml/itemProps2.xml><?xml version="1.0" encoding="utf-8"?>
<ds:datastoreItem xmlns:ds="http://schemas.openxmlformats.org/officeDocument/2006/customXml" ds:itemID="{3A890AE9-7B92-453E-A7F7-68D336E73EC7}"/>
</file>

<file path=customXml/itemProps3.xml><?xml version="1.0" encoding="utf-8"?>
<ds:datastoreItem xmlns:ds="http://schemas.openxmlformats.org/officeDocument/2006/customXml" ds:itemID="{AE4B173C-CDEE-4F00-8C7B-835CF0598D13}"/>
</file>

<file path=customXml/itemProps4.xml><?xml version="1.0" encoding="utf-8"?>
<ds:datastoreItem xmlns:ds="http://schemas.openxmlformats.org/officeDocument/2006/customXml" ds:itemID="{F3740D61-FF62-4B5F-888A-68F9DE00A18F}"/>
</file>

<file path=docProps/app.xml><?xml version="1.0" encoding="utf-8"?>
<Properties xmlns="http://schemas.openxmlformats.org/officeDocument/2006/extended-properties" xmlns:vt="http://schemas.openxmlformats.org/officeDocument/2006/docPropsVTypes">
  <Template>Normal</Template>
  <TotalTime>0</TotalTime>
  <Pages>10</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EVENT NAME</vt:lpstr>
    </vt:vector>
  </TitlesOfParts>
  <Company>Borough Council of King's Lynn and West Norfolk</Company>
  <LinksUpToDate>false</LinksUpToDate>
  <CharactersWithSpaces>11125</CharactersWithSpaces>
  <SharedDoc>false</SharedDoc>
  <HLinks>
    <vt:vector size="198" baseType="variant">
      <vt:variant>
        <vt:i4>1114166</vt:i4>
      </vt:variant>
      <vt:variant>
        <vt:i4>194</vt:i4>
      </vt:variant>
      <vt:variant>
        <vt:i4>0</vt:i4>
      </vt:variant>
      <vt:variant>
        <vt:i4>5</vt:i4>
      </vt:variant>
      <vt:variant>
        <vt:lpwstr/>
      </vt:variant>
      <vt:variant>
        <vt:lpwstr>_Toc231265322</vt:lpwstr>
      </vt:variant>
      <vt:variant>
        <vt:i4>1114166</vt:i4>
      </vt:variant>
      <vt:variant>
        <vt:i4>188</vt:i4>
      </vt:variant>
      <vt:variant>
        <vt:i4>0</vt:i4>
      </vt:variant>
      <vt:variant>
        <vt:i4>5</vt:i4>
      </vt:variant>
      <vt:variant>
        <vt:lpwstr/>
      </vt:variant>
      <vt:variant>
        <vt:lpwstr>_Toc231265321</vt:lpwstr>
      </vt:variant>
      <vt:variant>
        <vt:i4>1114166</vt:i4>
      </vt:variant>
      <vt:variant>
        <vt:i4>182</vt:i4>
      </vt:variant>
      <vt:variant>
        <vt:i4>0</vt:i4>
      </vt:variant>
      <vt:variant>
        <vt:i4>5</vt:i4>
      </vt:variant>
      <vt:variant>
        <vt:lpwstr/>
      </vt:variant>
      <vt:variant>
        <vt:lpwstr>_Toc231265320</vt:lpwstr>
      </vt:variant>
      <vt:variant>
        <vt:i4>1179702</vt:i4>
      </vt:variant>
      <vt:variant>
        <vt:i4>176</vt:i4>
      </vt:variant>
      <vt:variant>
        <vt:i4>0</vt:i4>
      </vt:variant>
      <vt:variant>
        <vt:i4>5</vt:i4>
      </vt:variant>
      <vt:variant>
        <vt:lpwstr/>
      </vt:variant>
      <vt:variant>
        <vt:lpwstr>_Toc231265319</vt:lpwstr>
      </vt:variant>
      <vt:variant>
        <vt:i4>1179702</vt:i4>
      </vt:variant>
      <vt:variant>
        <vt:i4>170</vt:i4>
      </vt:variant>
      <vt:variant>
        <vt:i4>0</vt:i4>
      </vt:variant>
      <vt:variant>
        <vt:i4>5</vt:i4>
      </vt:variant>
      <vt:variant>
        <vt:lpwstr/>
      </vt:variant>
      <vt:variant>
        <vt:lpwstr>_Toc231265318</vt:lpwstr>
      </vt:variant>
      <vt:variant>
        <vt:i4>1179702</vt:i4>
      </vt:variant>
      <vt:variant>
        <vt:i4>164</vt:i4>
      </vt:variant>
      <vt:variant>
        <vt:i4>0</vt:i4>
      </vt:variant>
      <vt:variant>
        <vt:i4>5</vt:i4>
      </vt:variant>
      <vt:variant>
        <vt:lpwstr/>
      </vt:variant>
      <vt:variant>
        <vt:lpwstr>_Toc231265317</vt:lpwstr>
      </vt:variant>
      <vt:variant>
        <vt:i4>1179702</vt:i4>
      </vt:variant>
      <vt:variant>
        <vt:i4>158</vt:i4>
      </vt:variant>
      <vt:variant>
        <vt:i4>0</vt:i4>
      </vt:variant>
      <vt:variant>
        <vt:i4>5</vt:i4>
      </vt:variant>
      <vt:variant>
        <vt:lpwstr/>
      </vt:variant>
      <vt:variant>
        <vt:lpwstr>_Toc231265316</vt:lpwstr>
      </vt:variant>
      <vt:variant>
        <vt:i4>1179702</vt:i4>
      </vt:variant>
      <vt:variant>
        <vt:i4>152</vt:i4>
      </vt:variant>
      <vt:variant>
        <vt:i4>0</vt:i4>
      </vt:variant>
      <vt:variant>
        <vt:i4>5</vt:i4>
      </vt:variant>
      <vt:variant>
        <vt:lpwstr/>
      </vt:variant>
      <vt:variant>
        <vt:lpwstr>_Toc231265315</vt:lpwstr>
      </vt:variant>
      <vt:variant>
        <vt:i4>1179702</vt:i4>
      </vt:variant>
      <vt:variant>
        <vt:i4>146</vt:i4>
      </vt:variant>
      <vt:variant>
        <vt:i4>0</vt:i4>
      </vt:variant>
      <vt:variant>
        <vt:i4>5</vt:i4>
      </vt:variant>
      <vt:variant>
        <vt:lpwstr/>
      </vt:variant>
      <vt:variant>
        <vt:lpwstr>_Toc231265314</vt:lpwstr>
      </vt:variant>
      <vt:variant>
        <vt:i4>1179702</vt:i4>
      </vt:variant>
      <vt:variant>
        <vt:i4>140</vt:i4>
      </vt:variant>
      <vt:variant>
        <vt:i4>0</vt:i4>
      </vt:variant>
      <vt:variant>
        <vt:i4>5</vt:i4>
      </vt:variant>
      <vt:variant>
        <vt:lpwstr/>
      </vt:variant>
      <vt:variant>
        <vt:lpwstr>_Toc231265313</vt:lpwstr>
      </vt:variant>
      <vt:variant>
        <vt:i4>1179702</vt:i4>
      </vt:variant>
      <vt:variant>
        <vt:i4>134</vt:i4>
      </vt:variant>
      <vt:variant>
        <vt:i4>0</vt:i4>
      </vt:variant>
      <vt:variant>
        <vt:i4>5</vt:i4>
      </vt:variant>
      <vt:variant>
        <vt:lpwstr/>
      </vt:variant>
      <vt:variant>
        <vt:lpwstr>_Toc231265312</vt:lpwstr>
      </vt:variant>
      <vt:variant>
        <vt:i4>1179702</vt:i4>
      </vt:variant>
      <vt:variant>
        <vt:i4>128</vt:i4>
      </vt:variant>
      <vt:variant>
        <vt:i4>0</vt:i4>
      </vt:variant>
      <vt:variant>
        <vt:i4>5</vt:i4>
      </vt:variant>
      <vt:variant>
        <vt:lpwstr/>
      </vt:variant>
      <vt:variant>
        <vt:lpwstr>_Toc231265311</vt:lpwstr>
      </vt:variant>
      <vt:variant>
        <vt:i4>1179702</vt:i4>
      </vt:variant>
      <vt:variant>
        <vt:i4>122</vt:i4>
      </vt:variant>
      <vt:variant>
        <vt:i4>0</vt:i4>
      </vt:variant>
      <vt:variant>
        <vt:i4>5</vt:i4>
      </vt:variant>
      <vt:variant>
        <vt:lpwstr/>
      </vt:variant>
      <vt:variant>
        <vt:lpwstr>_Toc231265310</vt:lpwstr>
      </vt:variant>
      <vt:variant>
        <vt:i4>1245238</vt:i4>
      </vt:variant>
      <vt:variant>
        <vt:i4>116</vt:i4>
      </vt:variant>
      <vt:variant>
        <vt:i4>0</vt:i4>
      </vt:variant>
      <vt:variant>
        <vt:i4>5</vt:i4>
      </vt:variant>
      <vt:variant>
        <vt:lpwstr/>
      </vt:variant>
      <vt:variant>
        <vt:lpwstr>_Toc231265309</vt:lpwstr>
      </vt:variant>
      <vt:variant>
        <vt:i4>1245238</vt:i4>
      </vt:variant>
      <vt:variant>
        <vt:i4>110</vt:i4>
      </vt:variant>
      <vt:variant>
        <vt:i4>0</vt:i4>
      </vt:variant>
      <vt:variant>
        <vt:i4>5</vt:i4>
      </vt:variant>
      <vt:variant>
        <vt:lpwstr/>
      </vt:variant>
      <vt:variant>
        <vt:lpwstr>_Toc231265308</vt:lpwstr>
      </vt:variant>
      <vt:variant>
        <vt:i4>1245238</vt:i4>
      </vt:variant>
      <vt:variant>
        <vt:i4>104</vt:i4>
      </vt:variant>
      <vt:variant>
        <vt:i4>0</vt:i4>
      </vt:variant>
      <vt:variant>
        <vt:i4>5</vt:i4>
      </vt:variant>
      <vt:variant>
        <vt:lpwstr/>
      </vt:variant>
      <vt:variant>
        <vt:lpwstr>_Toc231265307</vt:lpwstr>
      </vt:variant>
      <vt:variant>
        <vt:i4>1245238</vt:i4>
      </vt:variant>
      <vt:variant>
        <vt:i4>98</vt:i4>
      </vt:variant>
      <vt:variant>
        <vt:i4>0</vt:i4>
      </vt:variant>
      <vt:variant>
        <vt:i4>5</vt:i4>
      </vt:variant>
      <vt:variant>
        <vt:lpwstr/>
      </vt:variant>
      <vt:variant>
        <vt:lpwstr>_Toc231265306</vt:lpwstr>
      </vt:variant>
      <vt:variant>
        <vt:i4>1245238</vt:i4>
      </vt:variant>
      <vt:variant>
        <vt:i4>92</vt:i4>
      </vt:variant>
      <vt:variant>
        <vt:i4>0</vt:i4>
      </vt:variant>
      <vt:variant>
        <vt:i4>5</vt:i4>
      </vt:variant>
      <vt:variant>
        <vt:lpwstr/>
      </vt:variant>
      <vt:variant>
        <vt:lpwstr>_Toc231265305</vt:lpwstr>
      </vt:variant>
      <vt:variant>
        <vt:i4>1245238</vt:i4>
      </vt:variant>
      <vt:variant>
        <vt:i4>86</vt:i4>
      </vt:variant>
      <vt:variant>
        <vt:i4>0</vt:i4>
      </vt:variant>
      <vt:variant>
        <vt:i4>5</vt:i4>
      </vt:variant>
      <vt:variant>
        <vt:lpwstr/>
      </vt:variant>
      <vt:variant>
        <vt:lpwstr>_Toc231265304</vt:lpwstr>
      </vt:variant>
      <vt:variant>
        <vt:i4>1245238</vt:i4>
      </vt:variant>
      <vt:variant>
        <vt:i4>80</vt:i4>
      </vt:variant>
      <vt:variant>
        <vt:i4>0</vt:i4>
      </vt:variant>
      <vt:variant>
        <vt:i4>5</vt:i4>
      </vt:variant>
      <vt:variant>
        <vt:lpwstr/>
      </vt:variant>
      <vt:variant>
        <vt:lpwstr>_Toc231265303</vt:lpwstr>
      </vt:variant>
      <vt:variant>
        <vt:i4>1245238</vt:i4>
      </vt:variant>
      <vt:variant>
        <vt:i4>74</vt:i4>
      </vt:variant>
      <vt:variant>
        <vt:i4>0</vt:i4>
      </vt:variant>
      <vt:variant>
        <vt:i4>5</vt:i4>
      </vt:variant>
      <vt:variant>
        <vt:lpwstr/>
      </vt:variant>
      <vt:variant>
        <vt:lpwstr>_Toc231265302</vt:lpwstr>
      </vt:variant>
      <vt:variant>
        <vt:i4>1245238</vt:i4>
      </vt:variant>
      <vt:variant>
        <vt:i4>68</vt:i4>
      </vt:variant>
      <vt:variant>
        <vt:i4>0</vt:i4>
      </vt:variant>
      <vt:variant>
        <vt:i4>5</vt:i4>
      </vt:variant>
      <vt:variant>
        <vt:lpwstr/>
      </vt:variant>
      <vt:variant>
        <vt:lpwstr>_Toc231265301</vt:lpwstr>
      </vt:variant>
      <vt:variant>
        <vt:i4>1245238</vt:i4>
      </vt:variant>
      <vt:variant>
        <vt:i4>62</vt:i4>
      </vt:variant>
      <vt:variant>
        <vt:i4>0</vt:i4>
      </vt:variant>
      <vt:variant>
        <vt:i4>5</vt:i4>
      </vt:variant>
      <vt:variant>
        <vt:lpwstr/>
      </vt:variant>
      <vt:variant>
        <vt:lpwstr>_Toc231265300</vt:lpwstr>
      </vt:variant>
      <vt:variant>
        <vt:i4>1703991</vt:i4>
      </vt:variant>
      <vt:variant>
        <vt:i4>56</vt:i4>
      </vt:variant>
      <vt:variant>
        <vt:i4>0</vt:i4>
      </vt:variant>
      <vt:variant>
        <vt:i4>5</vt:i4>
      </vt:variant>
      <vt:variant>
        <vt:lpwstr/>
      </vt:variant>
      <vt:variant>
        <vt:lpwstr>_Toc231265299</vt:lpwstr>
      </vt:variant>
      <vt:variant>
        <vt:i4>1703991</vt:i4>
      </vt:variant>
      <vt:variant>
        <vt:i4>50</vt:i4>
      </vt:variant>
      <vt:variant>
        <vt:i4>0</vt:i4>
      </vt:variant>
      <vt:variant>
        <vt:i4>5</vt:i4>
      </vt:variant>
      <vt:variant>
        <vt:lpwstr/>
      </vt:variant>
      <vt:variant>
        <vt:lpwstr>_Toc231265298</vt:lpwstr>
      </vt:variant>
      <vt:variant>
        <vt:i4>1703991</vt:i4>
      </vt:variant>
      <vt:variant>
        <vt:i4>44</vt:i4>
      </vt:variant>
      <vt:variant>
        <vt:i4>0</vt:i4>
      </vt:variant>
      <vt:variant>
        <vt:i4>5</vt:i4>
      </vt:variant>
      <vt:variant>
        <vt:lpwstr/>
      </vt:variant>
      <vt:variant>
        <vt:lpwstr>_Toc231265297</vt:lpwstr>
      </vt:variant>
      <vt:variant>
        <vt:i4>1703991</vt:i4>
      </vt:variant>
      <vt:variant>
        <vt:i4>38</vt:i4>
      </vt:variant>
      <vt:variant>
        <vt:i4>0</vt:i4>
      </vt:variant>
      <vt:variant>
        <vt:i4>5</vt:i4>
      </vt:variant>
      <vt:variant>
        <vt:lpwstr/>
      </vt:variant>
      <vt:variant>
        <vt:lpwstr>_Toc231265296</vt:lpwstr>
      </vt:variant>
      <vt:variant>
        <vt:i4>1703991</vt:i4>
      </vt:variant>
      <vt:variant>
        <vt:i4>32</vt:i4>
      </vt:variant>
      <vt:variant>
        <vt:i4>0</vt:i4>
      </vt:variant>
      <vt:variant>
        <vt:i4>5</vt:i4>
      </vt:variant>
      <vt:variant>
        <vt:lpwstr/>
      </vt:variant>
      <vt:variant>
        <vt:lpwstr>_Toc231265295</vt:lpwstr>
      </vt:variant>
      <vt:variant>
        <vt:i4>1703991</vt:i4>
      </vt:variant>
      <vt:variant>
        <vt:i4>26</vt:i4>
      </vt:variant>
      <vt:variant>
        <vt:i4>0</vt:i4>
      </vt:variant>
      <vt:variant>
        <vt:i4>5</vt:i4>
      </vt:variant>
      <vt:variant>
        <vt:lpwstr/>
      </vt:variant>
      <vt:variant>
        <vt:lpwstr>_Toc231265294</vt:lpwstr>
      </vt:variant>
      <vt:variant>
        <vt:i4>1703991</vt:i4>
      </vt:variant>
      <vt:variant>
        <vt:i4>20</vt:i4>
      </vt:variant>
      <vt:variant>
        <vt:i4>0</vt:i4>
      </vt:variant>
      <vt:variant>
        <vt:i4>5</vt:i4>
      </vt:variant>
      <vt:variant>
        <vt:lpwstr/>
      </vt:variant>
      <vt:variant>
        <vt:lpwstr>_Toc231265293</vt:lpwstr>
      </vt:variant>
      <vt:variant>
        <vt:i4>1703991</vt:i4>
      </vt:variant>
      <vt:variant>
        <vt:i4>14</vt:i4>
      </vt:variant>
      <vt:variant>
        <vt:i4>0</vt:i4>
      </vt:variant>
      <vt:variant>
        <vt:i4>5</vt:i4>
      </vt:variant>
      <vt:variant>
        <vt:lpwstr/>
      </vt:variant>
      <vt:variant>
        <vt:lpwstr>_Toc231265292</vt:lpwstr>
      </vt:variant>
      <vt:variant>
        <vt:i4>1703991</vt:i4>
      </vt:variant>
      <vt:variant>
        <vt:i4>8</vt:i4>
      </vt:variant>
      <vt:variant>
        <vt:i4>0</vt:i4>
      </vt:variant>
      <vt:variant>
        <vt:i4>5</vt:i4>
      </vt:variant>
      <vt:variant>
        <vt:lpwstr/>
      </vt:variant>
      <vt:variant>
        <vt:lpwstr>_Toc231265291</vt:lpwstr>
      </vt:variant>
      <vt:variant>
        <vt:i4>1703991</vt:i4>
      </vt:variant>
      <vt:variant>
        <vt:i4>2</vt:i4>
      </vt:variant>
      <vt:variant>
        <vt:i4>0</vt:i4>
      </vt:variant>
      <vt:variant>
        <vt:i4>5</vt:i4>
      </vt:variant>
      <vt:variant>
        <vt:lpwstr/>
      </vt:variant>
      <vt:variant>
        <vt:lpwstr>_Toc231265290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NAME</dc:title>
  <dc:subject/>
  <dc:creator>Brett R Henry</dc:creator>
  <cp:keywords/>
  <cp:lastModifiedBy>edp</cp:lastModifiedBy>
  <cp:revision>2</cp:revision>
  <cp:lastPrinted>2009-05-15T07:49:00Z</cp:lastPrinted>
  <dcterms:created xsi:type="dcterms:W3CDTF">2012-07-26T13:49:00Z</dcterms:created>
  <dcterms:modified xsi:type="dcterms:W3CDTF">2012-07-26T13:49:00Z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0x0101003B9886948D6D2745A4CB3E58D55389FC</vt:lpwstr>
  </property>
  <property fmtid="{D5CDD505-2E9C-101B-9397-08002B2CF9AE}" pid="3" name="_dlc_DocIdItemGuid">
    <vt:lpwstr>da315fcc-4270-4929-9201-a8fb7065514c</vt:lpwstr>
  </property>
  <property fmtid="{D5CDD505-2E9C-101B-9397-08002B2CF9AE}" pid="4" name="Order">
    <vt:r8>95800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